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51" w:rsidRDefault="00847251" w:rsidP="00847251">
      <w:pPr>
        <w:ind w:left="1729" w:hanging="1729"/>
        <w:jc w:val="center"/>
        <w:rPr>
          <w:rFonts w:ascii="Calibri" w:hAnsi="Calibri"/>
          <w:b/>
          <w:color w:val="333399"/>
          <w:sz w:val="32"/>
          <w:szCs w:val="32"/>
          <w:lang w:val="en-US"/>
        </w:rPr>
      </w:pPr>
    </w:p>
    <w:p w:rsidR="00A7412F" w:rsidRDefault="00A7412F" w:rsidP="00847251">
      <w:pPr>
        <w:ind w:left="1729" w:hanging="1729"/>
        <w:jc w:val="center"/>
        <w:rPr>
          <w:rFonts w:ascii="Calibri" w:hAnsi="Calibri"/>
          <w:b/>
          <w:color w:val="333399"/>
          <w:sz w:val="32"/>
          <w:szCs w:val="32"/>
        </w:rPr>
      </w:pPr>
      <w:r w:rsidRPr="00A7412F">
        <w:rPr>
          <w:rFonts w:ascii="Calibri" w:hAnsi="Calibri"/>
          <w:b/>
          <w:color w:val="333399"/>
          <w:sz w:val="32"/>
          <w:szCs w:val="32"/>
        </w:rPr>
        <w:t>ΔΕΛΤΙΟ ΤΥΠΟΥ</w:t>
      </w:r>
    </w:p>
    <w:p w:rsidR="00004778" w:rsidRDefault="00004778" w:rsidP="00004778">
      <w:pPr>
        <w:autoSpaceDE w:val="0"/>
        <w:autoSpaceDN w:val="0"/>
        <w:adjustRightInd w:val="0"/>
        <w:jc w:val="center"/>
        <w:rPr>
          <w:rFonts w:ascii="Calibri" w:hAnsi="Calibri"/>
          <w:b/>
          <w:color w:val="333399"/>
          <w:sz w:val="32"/>
          <w:szCs w:val="32"/>
        </w:rPr>
      </w:pPr>
      <w:r w:rsidRPr="00004778">
        <w:rPr>
          <w:rFonts w:ascii="Calibri" w:hAnsi="Calibri"/>
          <w:b/>
          <w:color w:val="333399"/>
          <w:sz w:val="32"/>
          <w:szCs w:val="32"/>
        </w:rPr>
        <w:t>Εορταστική εκδήλωση</w:t>
      </w:r>
    </w:p>
    <w:p w:rsidR="00A7412F" w:rsidRPr="00A7412F" w:rsidRDefault="00DA72B9" w:rsidP="00DA72B9">
      <w:pPr>
        <w:autoSpaceDE w:val="0"/>
        <w:autoSpaceDN w:val="0"/>
        <w:adjustRightInd w:val="0"/>
        <w:jc w:val="center"/>
        <w:rPr>
          <w:rFonts w:ascii="Calibri" w:hAnsi="Calibri"/>
          <w:b/>
          <w:color w:val="333399"/>
          <w:sz w:val="32"/>
          <w:szCs w:val="32"/>
        </w:rPr>
      </w:pPr>
      <w:r>
        <w:rPr>
          <w:rFonts w:ascii="Calibri" w:hAnsi="Calibri"/>
          <w:b/>
          <w:color w:val="333399"/>
          <w:sz w:val="32"/>
          <w:szCs w:val="32"/>
        </w:rPr>
        <w:t xml:space="preserve">Ημερίδα </w:t>
      </w:r>
      <w:r w:rsidR="00004778" w:rsidRPr="00004778">
        <w:rPr>
          <w:rFonts w:ascii="Calibri" w:hAnsi="Calibri"/>
          <w:b/>
          <w:color w:val="333399"/>
          <w:sz w:val="32"/>
          <w:szCs w:val="32"/>
        </w:rPr>
        <w:t xml:space="preserve">« Η ευρωπαϊκή δράση </w:t>
      </w:r>
      <w:proofErr w:type="spellStart"/>
      <w:r w:rsidR="00004778" w:rsidRPr="00004778">
        <w:rPr>
          <w:rFonts w:ascii="Calibri" w:hAnsi="Calibri"/>
          <w:b/>
          <w:color w:val="333399"/>
          <w:sz w:val="32"/>
          <w:szCs w:val="32"/>
        </w:rPr>
        <w:t>eTwinnin</w:t>
      </w:r>
      <w:r>
        <w:rPr>
          <w:rFonts w:ascii="Calibri" w:hAnsi="Calibri"/>
          <w:b/>
          <w:color w:val="333399"/>
          <w:sz w:val="32"/>
          <w:szCs w:val="32"/>
        </w:rPr>
        <w:t>g</w:t>
      </w:r>
      <w:proofErr w:type="spellEnd"/>
      <w:r>
        <w:rPr>
          <w:rFonts w:ascii="Calibri" w:hAnsi="Calibri"/>
          <w:b/>
          <w:color w:val="333399"/>
          <w:sz w:val="32"/>
          <w:szCs w:val="32"/>
        </w:rPr>
        <w:t xml:space="preserve"> στο νέο πρόγραμμα </w:t>
      </w:r>
      <w:proofErr w:type="spellStart"/>
      <w:r>
        <w:rPr>
          <w:rFonts w:ascii="Calibri" w:hAnsi="Calibri"/>
          <w:b/>
          <w:color w:val="333399"/>
          <w:sz w:val="32"/>
          <w:szCs w:val="32"/>
        </w:rPr>
        <w:t>Erasmus</w:t>
      </w:r>
      <w:proofErr w:type="spellEnd"/>
      <w:r>
        <w:rPr>
          <w:rFonts w:ascii="Calibri" w:hAnsi="Calibri"/>
          <w:b/>
          <w:color w:val="333399"/>
          <w:sz w:val="32"/>
          <w:szCs w:val="32"/>
        </w:rPr>
        <w:t xml:space="preserve">+» και </w:t>
      </w:r>
      <w:r w:rsidR="00004778" w:rsidRPr="00004778">
        <w:rPr>
          <w:rFonts w:ascii="Calibri" w:hAnsi="Calibri"/>
          <w:b/>
          <w:color w:val="333399"/>
          <w:sz w:val="32"/>
          <w:szCs w:val="32"/>
        </w:rPr>
        <w:t>8η απονομή των Εθνικών βραβείων</w:t>
      </w:r>
      <w:r w:rsidR="00A7412F" w:rsidRPr="00A7412F">
        <w:rPr>
          <w:rFonts w:ascii="Calibri" w:hAnsi="Calibri"/>
          <w:b/>
          <w:color w:val="333399"/>
          <w:sz w:val="32"/>
          <w:szCs w:val="32"/>
        </w:rPr>
        <w:t>»</w:t>
      </w:r>
    </w:p>
    <w:p w:rsidR="00A7412F" w:rsidRPr="00A7412F" w:rsidRDefault="00A7412F" w:rsidP="00A7412F">
      <w:pPr>
        <w:jc w:val="both"/>
        <w:rPr>
          <w:rFonts w:ascii="Calibri" w:hAnsi="Calibri"/>
          <w:sz w:val="22"/>
          <w:szCs w:val="22"/>
        </w:rPr>
      </w:pPr>
    </w:p>
    <w:p w:rsidR="00A7412F" w:rsidRDefault="00A7412F" w:rsidP="00A7412F">
      <w:pPr>
        <w:jc w:val="both"/>
        <w:rPr>
          <w:rFonts w:ascii="Calibri" w:hAnsi="Calibri"/>
          <w:sz w:val="22"/>
          <w:szCs w:val="22"/>
        </w:rPr>
      </w:pPr>
      <w:r w:rsidRPr="00A7412F">
        <w:rPr>
          <w:rFonts w:ascii="Calibri" w:hAnsi="Calibri"/>
          <w:sz w:val="22"/>
          <w:szCs w:val="22"/>
        </w:rPr>
        <w:t xml:space="preserve">Η ευρωπαϊκή δράση της Ηλεκτρονικής Αδελφοποίησης </w:t>
      </w:r>
      <w:proofErr w:type="spellStart"/>
      <w:r w:rsidRPr="00A7412F">
        <w:rPr>
          <w:rFonts w:ascii="Calibri" w:hAnsi="Calibri"/>
          <w:sz w:val="22"/>
          <w:szCs w:val="22"/>
        </w:rPr>
        <w:t>eTwinning</w:t>
      </w:r>
      <w:proofErr w:type="spellEnd"/>
      <w:r w:rsidRPr="00A7412F">
        <w:rPr>
          <w:rFonts w:ascii="Calibri" w:hAnsi="Calibri"/>
          <w:sz w:val="22"/>
          <w:szCs w:val="22"/>
        </w:rPr>
        <w:t xml:space="preserve"> εντάσσεται στο πρόγραμμα για τη Δια Βίου Μάθηση (2007-2013) και προωθεί τη χρήση Νέων Τεχνολογιών και τη συνεργασία των ευρωπαϊκών σχολείων σε ευρεία κλίμακα. Το</w:t>
      </w:r>
      <w:r w:rsidR="00F7304A">
        <w:rPr>
          <w:rFonts w:ascii="Calibri" w:hAnsi="Calibri"/>
          <w:sz w:val="22"/>
          <w:szCs w:val="22"/>
        </w:rPr>
        <w:t xml:space="preserve"> </w:t>
      </w:r>
      <w:proofErr w:type="spellStart"/>
      <w:r w:rsidR="00F7304A">
        <w:rPr>
          <w:rFonts w:ascii="Calibri" w:hAnsi="Calibri"/>
          <w:sz w:val="22"/>
          <w:szCs w:val="22"/>
        </w:rPr>
        <w:t>eTwinning</w:t>
      </w:r>
      <w:proofErr w:type="spellEnd"/>
      <w:r w:rsidR="00F7304A">
        <w:rPr>
          <w:rFonts w:ascii="Calibri" w:hAnsi="Calibri"/>
          <w:sz w:val="22"/>
          <w:szCs w:val="22"/>
        </w:rPr>
        <w:t xml:space="preserve"> έχει ήδη διανύσει</w:t>
      </w:r>
      <w:r w:rsidR="00004778" w:rsidRPr="00004778">
        <w:rPr>
          <w:rFonts w:ascii="Calibri" w:hAnsi="Calibri"/>
          <w:sz w:val="22"/>
          <w:szCs w:val="22"/>
        </w:rPr>
        <w:t xml:space="preserve"> 8</w:t>
      </w:r>
      <w:r w:rsidR="00F7304A" w:rsidRPr="00F7304A">
        <w:rPr>
          <w:rFonts w:ascii="Calibri" w:hAnsi="Calibri"/>
          <w:sz w:val="22"/>
          <w:szCs w:val="22"/>
        </w:rPr>
        <w:t xml:space="preserve"> </w:t>
      </w:r>
      <w:r w:rsidRPr="00A7412F">
        <w:rPr>
          <w:rFonts w:ascii="Calibri" w:hAnsi="Calibri"/>
          <w:sz w:val="22"/>
          <w:szCs w:val="22"/>
        </w:rPr>
        <w:t>χρόνια επιτυχούς πορείας σε πανευρωπαϊκό επίπεδο, γνωρίζοντας ταυτόχρονα μεγάλη απήχηση στην ελληνική εκπαιδευτική κοινότητα, γεγονός που πιστοποιείται από την ένθερμη συμμετοχή των εκπαιδευτικών στη δράση και τις πανευρωπαϊκές διακρίσεις των ελληνικών σχολικών μονάδων.</w:t>
      </w:r>
    </w:p>
    <w:p w:rsidR="00F7304A" w:rsidRPr="00F7304A" w:rsidRDefault="00F7304A" w:rsidP="00F7304A">
      <w:pPr>
        <w:shd w:val="clear" w:color="auto" w:fill="FFFFFE"/>
        <w:spacing w:before="120" w:after="120"/>
        <w:jc w:val="both"/>
        <w:rPr>
          <w:rFonts w:ascii="Calibri" w:hAnsi="Calibri"/>
          <w:sz w:val="22"/>
          <w:szCs w:val="22"/>
        </w:rPr>
      </w:pPr>
      <w:r w:rsidRPr="00F7304A">
        <w:rPr>
          <w:rFonts w:ascii="Calibri" w:hAnsi="Calibri"/>
          <w:sz w:val="22"/>
          <w:szCs w:val="22"/>
        </w:rPr>
        <w:t xml:space="preserve">Για την αναγνώριση των καλύτερων έργων </w:t>
      </w:r>
      <w:proofErr w:type="spellStart"/>
      <w:r w:rsidRPr="00F7304A">
        <w:rPr>
          <w:rFonts w:ascii="Calibri" w:hAnsi="Calibri"/>
          <w:sz w:val="22"/>
          <w:szCs w:val="22"/>
        </w:rPr>
        <w:t>eTwinning</w:t>
      </w:r>
      <w:proofErr w:type="spellEnd"/>
      <w:r w:rsidRPr="00F7304A">
        <w:rPr>
          <w:rFonts w:ascii="Calibri" w:hAnsi="Calibri"/>
          <w:sz w:val="22"/>
          <w:szCs w:val="22"/>
        </w:rPr>
        <w:t xml:space="preserve"> από πλευράς ελληνικών σχολικών μ</w:t>
      </w:r>
      <w:r w:rsidR="00004778">
        <w:rPr>
          <w:rFonts w:ascii="Calibri" w:hAnsi="Calibri"/>
          <w:sz w:val="22"/>
          <w:szCs w:val="22"/>
        </w:rPr>
        <w:t>ονάδων για το  σχολικό  έτος 20</w:t>
      </w:r>
      <w:r w:rsidR="00004778" w:rsidRPr="00004778">
        <w:rPr>
          <w:rFonts w:ascii="Calibri" w:hAnsi="Calibri"/>
          <w:sz w:val="22"/>
          <w:szCs w:val="22"/>
        </w:rPr>
        <w:t>2</w:t>
      </w:r>
      <w:r w:rsidR="00004778">
        <w:rPr>
          <w:rFonts w:ascii="Calibri" w:hAnsi="Calibri"/>
          <w:sz w:val="22"/>
          <w:szCs w:val="22"/>
        </w:rPr>
        <w:t>1-201</w:t>
      </w:r>
      <w:r w:rsidR="00004778" w:rsidRPr="00004778">
        <w:rPr>
          <w:rFonts w:ascii="Calibri" w:hAnsi="Calibri"/>
          <w:sz w:val="22"/>
          <w:szCs w:val="22"/>
        </w:rPr>
        <w:t>3</w:t>
      </w:r>
      <w:r w:rsidRPr="00F7304A">
        <w:rPr>
          <w:rFonts w:ascii="Calibri" w:hAnsi="Calibri"/>
          <w:sz w:val="22"/>
          <w:szCs w:val="22"/>
        </w:rPr>
        <w:t>, η ελληνική Εθνική Υπηρεσία Υποστήριξης (ΕΥΥ) της δράσης βρίσκεται στην ευχάριστη θέση να ανακοινώσε</w:t>
      </w:r>
      <w:r w:rsidR="00CF5074">
        <w:rPr>
          <w:rFonts w:ascii="Calibri" w:hAnsi="Calibri"/>
          <w:sz w:val="22"/>
          <w:szCs w:val="22"/>
        </w:rPr>
        <w:t>ι τους νικητές του</w:t>
      </w:r>
      <w:r w:rsidR="00DA72B9">
        <w:rPr>
          <w:rFonts w:ascii="Calibri" w:hAnsi="Calibri"/>
          <w:sz w:val="22"/>
          <w:szCs w:val="22"/>
        </w:rPr>
        <w:t xml:space="preserve"> 8</w:t>
      </w:r>
      <w:r w:rsidRPr="00F7304A">
        <w:rPr>
          <w:rFonts w:ascii="Calibri" w:hAnsi="Calibri"/>
          <w:sz w:val="22"/>
          <w:szCs w:val="22"/>
        </w:rPr>
        <w:t xml:space="preserve">ου Εθνικού Διαγωνισμού </w:t>
      </w:r>
      <w:proofErr w:type="spellStart"/>
      <w:r w:rsidRPr="00F7304A">
        <w:rPr>
          <w:rFonts w:ascii="Calibri" w:hAnsi="Calibri"/>
          <w:sz w:val="22"/>
          <w:szCs w:val="22"/>
        </w:rPr>
        <w:t>eTwinning</w:t>
      </w:r>
      <w:proofErr w:type="spellEnd"/>
      <w:r w:rsidRPr="00F7304A">
        <w:rPr>
          <w:rFonts w:ascii="Calibri" w:hAnsi="Calibri"/>
          <w:sz w:val="22"/>
          <w:szCs w:val="22"/>
        </w:rPr>
        <w:t>.</w:t>
      </w:r>
    </w:p>
    <w:p w:rsidR="00F7304A" w:rsidRDefault="00F7304A" w:rsidP="00F7304A">
      <w:pPr>
        <w:shd w:val="clear" w:color="auto" w:fill="FFFFFE"/>
        <w:spacing w:before="120" w:after="120"/>
        <w:jc w:val="both"/>
        <w:rPr>
          <w:rFonts w:ascii="Calibri" w:hAnsi="Calibri"/>
          <w:sz w:val="22"/>
          <w:szCs w:val="22"/>
        </w:rPr>
      </w:pPr>
      <w:r w:rsidRPr="00F7304A">
        <w:rPr>
          <w:rFonts w:ascii="Calibri" w:hAnsi="Calibri"/>
          <w:sz w:val="22"/>
          <w:szCs w:val="22"/>
        </w:rPr>
        <w:t>Η αξιολόγηση των έργων, έγινε με βάση τα κριτήρια που έχουν καθοριστεί και για τα Ευρωπαϊκά Βραβ</w:t>
      </w:r>
      <w:r w:rsidR="00884ADA">
        <w:rPr>
          <w:rFonts w:ascii="Calibri" w:hAnsi="Calibri"/>
          <w:sz w:val="22"/>
          <w:szCs w:val="22"/>
        </w:rPr>
        <w:t>εία</w:t>
      </w:r>
      <w:r>
        <w:rPr>
          <w:rFonts w:ascii="Calibri" w:hAnsi="Calibri"/>
          <w:sz w:val="22"/>
          <w:szCs w:val="22"/>
        </w:rPr>
        <w:t xml:space="preserve"> από επιτροπή μελών της ΕΥΥ. </w:t>
      </w:r>
    </w:p>
    <w:p w:rsidR="00F7304A" w:rsidRPr="00F7304A" w:rsidRDefault="00004778" w:rsidP="00EC7DA6">
      <w:pPr>
        <w:shd w:val="clear" w:color="auto" w:fill="FFFFFE"/>
        <w:spacing w:before="120" w:after="120"/>
        <w:rPr>
          <w:rFonts w:ascii="Calibri" w:hAnsi="Calibri"/>
          <w:sz w:val="22"/>
          <w:szCs w:val="22"/>
        </w:rPr>
      </w:pPr>
      <w:r>
        <w:rPr>
          <w:rFonts w:ascii="Calibri" w:hAnsi="Calibri"/>
          <w:sz w:val="22"/>
          <w:szCs w:val="22"/>
        </w:rPr>
        <w:t xml:space="preserve">Οι νικητές των </w:t>
      </w:r>
      <w:r w:rsidRPr="00004778">
        <w:rPr>
          <w:rFonts w:ascii="Calibri" w:hAnsi="Calibri"/>
          <w:sz w:val="22"/>
          <w:szCs w:val="22"/>
        </w:rPr>
        <w:t>8</w:t>
      </w:r>
      <w:r w:rsidR="00F7304A" w:rsidRPr="00F7304A">
        <w:rPr>
          <w:rFonts w:ascii="Calibri" w:hAnsi="Calibri"/>
          <w:sz w:val="22"/>
          <w:szCs w:val="22"/>
        </w:rPr>
        <w:t xml:space="preserve">ων Εθνικών Βραβείων </w:t>
      </w:r>
      <w:proofErr w:type="spellStart"/>
      <w:r w:rsidR="00F7304A" w:rsidRPr="00F7304A">
        <w:rPr>
          <w:rFonts w:ascii="Calibri" w:hAnsi="Calibri"/>
          <w:sz w:val="22"/>
          <w:szCs w:val="22"/>
        </w:rPr>
        <w:t>eTwinning</w:t>
      </w:r>
      <w:proofErr w:type="spellEnd"/>
      <w:r w:rsidR="00F7304A" w:rsidRPr="00F7304A">
        <w:rPr>
          <w:rFonts w:ascii="Calibri" w:hAnsi="Calibri"/>
          <w:sz w:val="22"/>
          <w:szCs w:val="22"/>
        </w:rPr>
        <w:t xml:space="preserve"> είναι:</w:t>
      </w:r>
    </w:p>
    <w:p w:rsidR="00EC7DA6" w:rsidRPr="00EC7DA6" w:rsidRDefault="00EC7DA6" w:rsidP="00EC7DA6">
      <w:pPr>
        <w:shd w:val="clear" w:color="auto" w:fill="FFFFFE"/>
        <w:spacing w:before="120" w:after="120"/>
        <w:rPr>
          <w:rFonts w:ascii="Calibri" w:hAnsi="Calibri"/>
          <w:sz w:val="22"/>
          <w:szCs w:val="22"/>
        </w:rPr>
      </w:pPr>
      <w:r w:rsidRPr="00EC7DA6">
        <w:rPr>
          <w:rFonts w:ascii="Calibri" w:hAnsi="Calibri"/>
          <w:b/>
          <w:sz w:val="22"/>
          <w:szCs w:val="22"/>
        </w:rPr>
        <w:t>ΓΕΛ, ΤΕΕ, ΕΠΑΛ, ΕΠΑΣ και EEEEK (16-19)</w:t>
      </w:r>
      <w:r w:rsidRPr="00EC7DA6">
        <w:rPr>
          <w:rFonts w:ascii="Calibri" w:hAnsi="Calibri"/>
          <w:sz w:val="22"/>
          <w:szCs w:val="22"/>
        </w:rPr>
        <w:br/>
        <w:t xml:space="preserve">1. THE SOUTHERN GAZETTE- 11ο ΓΕΛ Περιστερίου (Γλυκερία </w:t>
      </w:r>
      <w:proofErr w:type="spellStart"/>
      <w:r w:rsidRPr="00EC7DA6">
        <w:rPr>
          <w:rFonts w:ascii="Calibri" w:hAnsi="Calibri"/>
          <w:sz w:val="22"/>
          <w:szCs w:val="22"/>
        </w:rPr>
        <w:t>Γκουβάτσου</w:t>
      </w:r>
      <w:proofErr w:type="spellEnd"/>
      <w:r w:rsidRPr="00EC7DA6">
        <w:rPr>
          <w:rFonts w:ascii="Calibri" w:hAnsi="Calibri"/>
          <w:sz w:val="22"/>
          <w:szCs w:val="22"/>
        </w:rPr>
        <w:t xml:space="preserve">) </w:t>
      </w:r>
    </w:p>
    <w:p w:rsidR="00EC7DA6" w:rsidRDefault="00EC7DA6" w:rsidP="00EC7DA6">
      <w:pPr>
        <w:shd w:val="clear" w:color="auto" w:fill="FFFFFE"/>
        <w:spacing w:before="120" w:after="120"/>
        <w:rPr>
          <w:rFonts w:ascii="Calibri" w:hAnsi="Calibri"/>
          <w:sz w:val="22"/>
          <w:szCs w:val="22"/>
        </w:rPr>
      </w:pPr>
      <w:r w:rsidRPr="00EC7DA6">
        <w:rPr>
          <w:rFonts w:ascii="Calibri" w:hAnsi="Calibri"/>
          <w:sz w:val="22"/>
          <w:szCs w:val="22"/>
        </w:rPr>
        <w:t>2. QED-</w:t>
      </w:r>
      <w:proofErr w:type="spellStart"/>
      <w:r w:rsidRPr="00EC7DA6">
        <w:rPr>
          <w:rFonts w:ascii="Calibri" w:hAnsi="Calibri"/>
          <w:sz w:val="22"/>
          <w:szCs w:val="22"/>
        </w:rPr>
        <w:t>online</w:t>
      </w:r>
      <w:proofErr w:type="spellEnd"/>
      <w:r w:rsidRPr="00EC7DA6">
        <w:rPr>
          <w:rFonts w:ascii="Calibri" w:hAnsi="Calibri"/>
          <w:sz w:val="22"/>
          <w:szCs w:val="22"/>
        </w:rPr>
        <w:t xml:space="preserve">- ΓΕΛ </w:t>
      </w:r>
      <w:proofErr w:type="spellStart"/>
      <w:r w:rsidRPr="00EC7DA6">
        <w:rPr>
          <w:rFonts w:ascii="Calibri" w:hAnsi="Calibri"/>
          <w:sz w:val="22"/>
          <w:szCs w:val="22"/>
        </w:rPr>
        <w:t>Κίσαμου</w:t>
      </w:r>
      <w:proofErr w:type="spellEnd"/>
      <w:r w:rsidRPr="00EC7DA6">
        <w:rPr>
          <w:rFonts w:ascii="Calibri" w:hAnsi="Calibri"/>
          <w:sz w:val="22"/>
          <w:szCs w:val="22"/>
        </w:rPr>
        <w:t xml:space="preserve"> Χανίων (Ευθυμία </w:t>
      </w:r>
      <w:proofErr w:type="spellStart"/>
      <w:r w:rsidRPr="00EC7DA6">
        <w:rPr>
          <w:rFonts w:ascii="Calibri" w:hAnsi="Calibri"/>
          <w:sz w:val="22"/>
          <w:szCs w:val="22"/>
        </w:rPr>
        <w:t>Φιλιππάκη</w:t>
      </w:r>
      <w:proofErr w:type="spellEnd"/>
      <w:r w:rsidRPr="00EC7DA6">
        <w:rPr>
          <w:rFonts w:ascii="Calibri" w:hAnsi="Calibri"/>
          <w:sz w:val="22"/>
          <w:szCs w:val="22"/>
        </w:rPr>
        <w:t>)</w:t>
      </w:r>
    </w:p>
    <w:p w:rsidR="00EC7DA6" w:rsidRPr="00EC7DA6" w:rsidRDefault="00EC7DA6" w:rsidP="00EC7DA6">
      <w:pPr>
        <w:shd w:val="clear" w:color="auto" w:fill="FFFFFE"/>
        <w:spacing w:before="120" w:after="120"/>
        <w:rPr>
          <w:rFonts w:ascii="Calibri" w:hAnsi="Calibri"/>
          <w:sz w:val="22"/>
          <w:szCs w:val="22"/>
        </w:rPr>
      </w:pPr>
      <w:r w:rsidRPr="00EC7DA6">
        <w:rPr>
          <w:rFonts w:ascii="Calibri" w:hAnsi="Calibri"/>
          <w:sz w:val="22"/>
          <w:szCs w:val="22"/>
        </w:rPr>
        <w:br/>
      </w:r>
      <w:r w:rsidRPr="00EC7DA6">
        <w:rPr>
          <w:rFonts w:ascii="Calibri" w:hAnsi="Calibri"/>
          <w:b/>
          <w:sz w:val="22"/>
          <w:szCs w:val="22"/>
        </w:rPr>
        <w:t>Γυμνάσιο (13-15)</w:t>
      </w:r>
      <w:r w:rsidRPr="00EC7DA6">
        <w:rPr>
          <w:rFonts w:ascii="Calibri" w:hAnsi="Calibri"/>
          <w:b/>
          <w:sz w:val="22"/>
          <w:szCs w:val="22"/>
        </w:rPr>
        <w:br/>
      </w:r>
      <w:r w:rsidRPr="00EC7DA6">
        <w:rPr>
          <w:rFonts w:ascii="Calibri" w:hAnsi="Calibri"/>
          <w:sz w:val="22"/>
          <w:szCs w:val="22"/>
        </w:rPr>
        <w:t xml:space="preserve">1. A School </w:t>
      </w:r>
      <w:proofErr w:type="spellStart"/>
      <w:r w:rsidRPr="00EC7DA6">
        <w:rPr>
          <w:rFonts w:ascii="Calibri" w:hAnsi="Calibri"/>
          <w:sz w:val="22"/>
          <w:szCs w:val="22"/>
        </w:rPr>
        <w:t>over</w:t>
      </w:r>
      <w:proofErr w:type="spellEnd"/>
      <w:r w:rsidRPr="00EC7DA6">
        <w:rPr>
          <w:rFonts w:ascii="Calibri" w:hAnsi="Calibri"/>
          <w:sz w:val="22"/>
          <w:szCs w:val="22"/>
        </w:rPr>
        <w:t xml:space="preserve"> </w:t>
      </w:r>
      <w:proofErr w:type="spellStart"/>
      <w:r w:rsidRPr="00EC7DA6">
        <w:rPr>
          <w:rFonts w:ascii="Calibri" w:hAnsi="Calibri"/>
          <w:sz w:val="22"/>
          <w:szCs w:val="22"/>
        </w:rPr>
        <w:t>the</w:t>
      </w:r>
      <w:proofErr w:type="spellEnd"/>
      <w:r w:rsidRPr="00EC7DA6">
        <w:rPr>
          <w:rFonts w:ascii="Calibri" w:hAnsi="Calibri"/>
          <w:sz w:val="22"/>
          <w:szCs w:val="22"/>
        </w:rPr>
        <w:t xml:space="preserve"> </w:t>
      </w:r>
      <w:proofErr w:type="spellStart"/>
      <w:r w:rsidRPr="00EC7DA6">
        <w:rPr>
          <w:rFonts w:ascii="Calibri" w:hAnsi="Calibri"/>
          <w:sz w:val="22"/>
          <w:szCs w:val="22"/>
        </w:rPr>
        <w:t>Rainbow</w:t>
      </w:r>
      <w:proofErr w:type="spellEnd"/>
      <w:r w:rsidRPr="00EC7DA6">
        <w:rPr>
          <w:rFonts w:ascii="Calibri" w:hAnsi="Calibri"/>
          <w:sz w:val="22"/>
          <w:szCs w:val="22"/>
        </w:rPr>
        <w:t xml:space="preserve">- Γυμνάσιο Οιχαλίας, Ν. Τρικάλων (Παρασκευή </w:t>
      </w:r>
      <w:proofErr w:type="spellStart"/>
      <w:r w:rsidRPr="00EC7DA6">
        <w:rPr>
          <w:rFonts w:ascii="Calibri" w:hAnsi="Calibri"/>
          <w:sz w:val="22"/>
          <w:szCs w:val="22"/>
        </w:rPr>
        <w:t>Μπελόγια</w:t>
      </w:r>
      <w:proofErr w:type="spellEnd"/>
      <w:r w:rsidRPr="00EC7DA6">
        <w:rPr>
          <w:rFonts w:ascii="Calibri" w:hAnsi="Calibri"/>
          <w:sz w:val="22"/>
          <w:szCs w:val="22"/>
        </w:rPr>
        <w:t>)</w:t>
      </w:r>
      <w:r w:rsidR="006666E1" w:rsidRPr="006666E1">
        <w:rPr>
          <w:rFonts w:ascii="Calibri" w:hAnsi="Calibri"/>
        </w:rPr>
        <w:t xml:space="preserve"> </w:t>
      </w:r>
      <w:r w:rsidR="006666E1">
        <w:rPr>
          <w:rFonts w:ascii="Calibri" w:hAnsi="Calibri"/>
        </w:rPr>
        <w:t xml:space="preserve">Γυμνάσιο </w:t>
      </w:r>
      <w:proofErr w:type="spellStart"/>
      <w:r w:rsidR="006666E1">
        <w:rPr>
          <w:rFonts w:ascii="Calibri" w:hAnsi="Calibri"/>
        </w:rPr>
        <w:t>Φαρκαδόνας</w:t>
      </w:r>
      <w:proofErr w:type="spellEnd"/>
      <w:r w:rsidR="006666E1">
        <w:rPr>
          <w:rFonts w:ascii="Calibri" w:hAnsi="Calibri"/>
        </w:rPr>
        <w:t xml:space="preserve"> (Νικόλαος Αιμιλιανός Παπαδημητρίου)</w:t>
      </w:r>
    </w:p>
    <w:p w:rsidR="00EC7DA6" w:rsidRPr="00EC7DA6" w:rsidRDefault="00EC7DA6" w:rsidP="00EC7DA6">
      <w:pPr>
        <w:shd w:val="clear" w:color="auto" w:fill="FFFFFE"/>
        <w:spacing w:before="120" w:after="120"/>
        <w:rPr>
          <w:rFonts w:ascii="Calibri" w:hAnsi="Calibri"/>
          <w:sz w:val="22"/>
          <w:szCs w:val="22"/>
        </w:rPr>
      </w:pPr>
      <w:r w:rsidRPr="00EC7DA6">
        <w:rPr>
          <w:rFonts w:ascii="Calibri" w:hAnsi="Calibri"/>
          <w:sz w:val="22"/>
          <w:szCs w:val="22"/>
        </w:rPr>
        <w:t xml:space="preserve"> 2. EU-RAD (EUROPA-RAD)- Πρότυπο Πειραματικό Γυμνάσιο Πανεπιστημίου Μακεδονίας (Μαρία </w:t>
      </w:r>
      <w:proofErr w:type="spellStart"/>
      <w:r w:rsidRPr="00EC7DA6">
        <w:rPr>
          <w:rFonts w:ascii="Calibri" w:hAnsi="Calibri"/>
          <w:sz w:val="22"/>
          <w:szCs w:val="22"/>
        </w:rPr>
        <w:t>Χατζηγιώση</w:t>
      </w:r>
      <w:proofErr w:type="spellEnd"/>
      <w:r w:rsidRPr="00EC7DA6">
        <w:rPr>
          <w:rFonts w:ascii="Calibri" w:hAnsi="Calibri"/>
          <w:sz w:val="22"/>
          <w:szCs w:val="22"/>
        </w:rPr>
        <w:t>)</w:t>
      </w:r>
      <w:r w:rsidRPr="00EC7DA6">
        <w:rPr>
          <w:rFonts w:ascii="Calibri" w:hAnsi="Calibri"/>
          <w:sz w:val="22"/>
          <w:szCs w:val="22"/>
        </w:rPr>
        <w:br/>
      </w:r>
      <w:r w:rsidRPr="00EC7DA6">
        <w:rPr>
          <w:rFonts w:ascii="Calibri" w:hAnsi="Calibri"/>
          <w:sz w:val="22"/>
          <w:szCs w:val="22"/>
        </w:rPr>
        <w:br/>
      </w:r>
      <w:r w:rsidRPr="00EC7DA6">
        <w:rPr>
          <w:rFonts w:ascii="Calibri" w:hAnsi="Calibri"/>
          <w:b/>
          <w:sz w:val="22"/>
          <w:szCs w:val="22"/>
        </w:rPr>
        <w:t>Νηπιαγωγείο - Δημοτικό (5-12)</w:t>
      </w:r>
      <w:r w:rsidRPr="00EC7DA6">
        <w:rPr>
          <w:rFonts w:ascii="Calibri" w:hAnsi="Calibri"/>
          <w:b/>
          <w:sz w:val="22"/>
          <w:szCs w:val="22"/>
        </w:rPr>
        <w:br/>
      </w:r>
      <w:r w:rsidRPr="00EC7DA6">
        <w:rPr>
          <w:rFonts w:ascii="Calibri" w:hAnsi="Calibri"/>
          <w:sz w:val="22"/>
          <w:szCs w:val="22"/>
        </w:rPr>
        <w:t xml:space="preserve">1. </w:t>
      </w:r>
      <w:proofErr w:type="spellStart"/>
      <w:r w:rsidRPr="00EC7DA6">
        <w:rPr>
          <w:rFonts w:ascii="Calibri" w:hAnsi="Calibri"/>
          <w:sz w:val="22"/>
          <w:szCs w:val="22"/>
        </w:rPr>
        <w:t>Flaschenpost</w:t>
      </w:r>
      <w:proofErr w:type="spellEnd"/>
      <w:r w:rsidRPr="00EC7DA6">
        <w:rPr>
          <w:rFonts w:ascii="Calibri" w:hAnsi="Calibri"/>
          <w:sz w:val="22"/>
          <w:szCs w:val="22"/>
        </w:rPr>
        <w:t>/</w:t>
      </w:r>
      <w:proofErr w:type="spellStart"/>
      <w:r w:rsidRPr="00EC7DA6">
        <w:rPr>
          <w:rFonts w:ascii="Calibri" w:hAnsi="Calibri"/>
          <w:sz w:val="22"/>
          <w:szCs w:val="22"/>
        </w:rPr>
        <w:t>bottle</w:t>
      </w:r>
      <w:proofErr w:type="spellEnd"/>
      <w:r w:rsidRPr="00EC7DA6">
        <w:rPr>
          <w:rFonts w:ascii="Calibri" w:hAnsi="Calibri"/>
          <w:sz w:val="22"/>
          <w:szCs w:val="22"/>
        </w:rPr>
        <w:t xml:space="preserve"> </w:t>
      </w:r>
      <w:proofErr w:type="spellStart"/>
      <w:r w:rsidRPr="00EC7DA6">
        <w:rPr>
          <w:rFonts w:ascii="Calibri" w:hAnsi="Calibri"/>
          <w:sz w:val="22"/>
          <w:szCs w:val="22"/>
        </w:rPr>
        <w:t>post</w:t>
      </w:r>
      <w:proofErr w:type="spellEnd"/>
      <w:r w:rsidRPr="00EC7DA6">
        <w:rPr>
          <w:rFonts w:ascii="Calibri" w:hAnsi="Calibri"/>
          <w:sz w:val="22"/>
          <w:szCs w:val="22"/>
        </w:rPr>
        <w:t xml:space="preserve">- 1o </w:t>
      </w:r>
      <w:proofErr w:type="spellStart"/>
      <w:r w:rsidRPr="00EC7DA6">
        <w:rPr>
          <w:rFonts w:ascii="Calibri" w:hAnsi="Calibri"/>
          <w:sz w:val="22"/>
          <w:szCs w:val="22"/>
        </w:rPr>
        <w:t>Πρ</w:t>
      </w:r>
      <w:proofErr w:type="spellEnd"/>
      <w:r w:rsidRPr="00EC7DA6">
        <w:rPr>
          <w:rFonts w:ascii="Calibri" w:hAnsi="Calibri"/>
          <w:sz w:val="22"/>
          <w:szCs w:val="22"/>
        </w:rPr>
        <w:t>. Πειραματικό Δημοτικό Σχολείο Αλεξανδρούπολης (</w:t>
      </w:r>
      <w:proofErr w:type="spellStart"/>
      <w:r w:rsidRPr="00EC7DA6">
        <w:rPr>
          <w:rFonts w:ascii="Calibri" w:hAnsi="Calibri"/>
          <w:sz w:val="22"/>
          <w:szCs w:val="22"/>
        </w:rPr>
        <w:t>Χρυσοβαλάντου</w:t>
      </w:r>
      <w:proofErr w:type="spellEnd"/>
      <w:r w:rsidRPr="00EC7DA6">
        <w:rPr>
          <w:rFonts w:ascii="Calibri" w:hAnsi="Calibri"/>
          <w:sz w:val="22"/>
          <w:szCs w:val="22"/>
        </w:rPr>
        <w:t xml:space="preserve"> </w:t>
      </w:r>
      <w:proofErr w:type="spellStart"/>
      <w:r w:rsidRPr="00EC7DA6">
        <w:rPr>
          <w:rFonts w:ascii="Calibri" w:hAnsi="Calibri"/>
          <w:sz w:val="22"/>
          <w:szCs w:val="22"/>
        </w:rPr>
        <w:t>Καπόγλου</w:t>
      </w:r>
      <w:proofErr w:type="spellEnd"/>
      <w:r w:rsidRPr="00EC7DA6">
        <w:rPr>
          <w:rFonts w:ascii="Calibri" w:hAnsi="Calibri"/>
          <w:sz w:val="22"/>
          <w:szCs w:val="22"/>
        </w:rPr>
        <w:t>)</w:t>
      </w:r>
    </w:p>
    <w:p w:rsidR="00F7304A" w:rsidRPr="004B083F" w:rsidRDefault="00EC7DA6" w:rsidP="00EC7DA6">
      <w:pPr>
        <w:shd w:val="clear" w:color="auto" w:fill="FFFFFE"/>
        <w:spacing w:before="120" w:after="120"/>
        <w:rPr>
          <w:rFonts w:ascii="Calibri" w:hAnsi="Calibri"/>
          <w:sz w:val="22"/>
          <w:szCs w:val="22"/>
        </w:rPr>
      </w:pPr>
      <w:r w:rsidRPr="00EC7DA6">
        <w:rPr>
          <w:rFonts w:ascii="Calibri" w:hAnsi="Calibri"/>
          <w:sz w:val="22"/>
          <w:szCs w:val="22"/>
        </w:rPr>
        <w:t xml:space="preserve"> 2. e </w:t>
      </w:r>
      <w:proofErr w:type="spellStart"/>
      <w:r w:rsidRPr="00EC7DA6">
        <w:rPr>
          <w:rFonts w:ascii="Calibri" w:hAnsi="Calibri"/>
          <w:sz w:val="22"/>
          <w:szCs w:val="22"/>
        </w:rPr>
        <w:t>cultural</w:t>
      </w:r>
      <w:proofErr w:type="spellEnd"/>
      <w:r w:rsidRPr="00EC7DA6">
        <w:rPr>
          <w:rFonts w:ascii="Calibri" w:hAnsi="Calibri"/>
          <w:sz w:val="22"/>
          <w:szCs w:val="22"/>
        </w:rPr>
        <w:t xml:space="preserve"> </w:t>
      </w:r>
      <w:proofErr w:type="spellStart"/>
      <w:r w:rsidRPr="00EC7DA6">
        <w:rPr>
          <w:rFonts w:ascii="Calibri" w:hAnsi="Calibri"/>
          <w:sz w:val="22"/>
          <w:szCs w:val="22"/>
        </w:rPr>
        <w:t>Kaleidoscope</w:t>
      </w:r>
      <w:proofErr w:type="spellEnd"/>
      <w:r w:rsidRPr="00EC7DA6">
        <w:rPr>
          <w:rFonts w:ascii="Calibri" w:hAnsi="Calibri"/>
          <w:sz w:val="22"/>
          <w:szCs w:val="22"/>
        </w:rPr>
        <w:t xml:space="preserve">- Δημοτικό Σχολείο </w:t>
      </w:r>
      <w:proofErr w:type="spellStart"/>
      <w:r w:rsidRPr="00EC7DA6">
        <w:rPr>
          <w:rFonts w:ascii="Calibri" w:hAnsi="Calibri"/>
          <w:sz w:val="22"/>
          <w:szCs w:val="22"/>
        </w:rPr>
        <w:t>Χρυσοχωρίου</w:t>
      </w:r>
      <w:proofErr w:type="spellEnd"/>
      <w:r w:rsidRPr="00EC7DA6">
        <w:rPr>
          <w:rFonts w:ascii="Calibri" w:hAnsi="Calibri"/>
          <w:sz w:val="22"/>
          <w:szCs w:val="22"/>
        </w:rPr>
        <w:t xml:space="preserve"> Καβάλας (Αγγελική </w:t>
      </w:r>
      <w:proofErr w:type="spellStart"/>
      <w:r w:rsidRPr="00EC7DA6">
        <w:rPr>
          <w:rFonts w:ascii="Calibri" w:hAnsi="Calibri"/>
          <w:sz w:val="22"/>
          <w:szCs w:val="22"/>
        </w:rPr>
        <w:t>Κατσάνη</w:t>
      </w:r>
      <w:proofErr w:type="spellEnd"/>
      <w:r w:rsidRPr="00EC7DA6">
        <w:rPr>
          <w:rFonts w:ascii="Calibri" w:hAnsi="Calibri"/>
          <w:sz w:val="22"/>
          <w:szCs w:val="22"/>
        </w:rPr>
        <w:t>)</w:t>
      </w:r>
      <w:r w:rsidRPr="00EC7DA6">
        <w:rPr>
          <w:rFonts w:ascii="Calibri" w:hAnsi="Calibri"/>
          <w:sz w:val="22"/>
          <w:szCs w:val="22"/>
        </w:rPr>
        <w:br/>
      </w:r>
      <w:r w:rsidRPr="00EC7DA6">
        <w:rPr>
          <w:rFonts w:ascii="Calibri" w:hAnsi="Calibri"/>
          <w:sz w:val="22"/>
          <w:szCs w:val="22"/>
        </w:rPr>
        <w:br/>
      </w:r>
      <w:r w:rsidRPr="00EC7DA6">
        <w:rPr>
          <w:rFonts w:ascii="Calibri" w:hAnsi="Calibri"/>
          <w:b/>
          <w:sz w:val="22"/>
          <w:szCs w:val="22"/>
        </w:rPr>
        <w:t>ΣΧΟΛΙΚΗ ΟΜΑΔΑ</w:t>
      </w:r>
      <w:r w:rsidRPr="00EC7DA6">
        <w:rPr>
          <w:rFonts w:ascii="Calibri" w:hAnsi="Calibri"/>
          <w:sz w:val="22"/>
          <w:szCs w:val="22"/>
        </w:rPr>
        <w:br/>
        <w:t xml:space="preserve">1. </w:t>
      </w:r>
      <w:r w:rsidRPr="004B083F">
        <w:rPr>
          <w:rFonts w:ascii="Calibri" w:hAnsi="Calibri"/>
          <w:sz w:val="22"/>
          <w:szCs w:val="22"/>
          <w:lang w:val="en-US"/>
        </w:rPr>
        <w:t>Sea</w:t>
      </w:r>
      <w:r w:rsidRPr="004B083F">
        <w:rPr>
          <w:rFonts w:ascii="Calibri" w:hAnsi="Calibri"/>
          <w:sz w:val="22"/>
          <w:szCs w:val="22"/>
        </w:rPr>
        <w:t xml:space="preserve"> </w:t>
      </w:r>
      <w:r w:rsidRPr="004B083F">
        <w:rPr>
          <w:rFonts w:ascii="Calibri" w:hAnsi="Calibri"/>
          <w:sz w:val="22"/>
          <w:szCs w:val="22"/>
          <w:lang w:val="en-US"/>
        </w:rPr>
        <w:t>and</w:t>
      </w:r>
      <w:r w:rsidRPr="004B083F">
        <w:rPr>
          <w:rFonts w:ascii="Calibri" w:hAnsi="Calibri"/>
          <w:sz w:val="22"/>
          <w:szCs w:val="22"/>
        </w:rPr>
        <w:t xml:space="preserve"> </w:t>
      </w:r>
      <w:r w:rsidRPr="004B083F">
        <w:rPr>
          <w:rFonts w:ascii="Calibri" w:hAnsi="Calibri"/>
          <w:sz w:val="22"/>
          <w:szCs w:val="22"/>
          <w:lang w:val="en-US"/>
        </w:rPr>
        <w:t>city</w:t>
      </w:r>
      <w:r w:rsidRPr="004B083F">
        <w:rPr>
          <w:rFonts w:ascii="Calibri" w:hAnsi="Calibri"/>
          <w:sz w:val="22"/>
          <w:szCs w:val="22"/>
        </w:rPr>
        <w:t xml:space="preserve">: </w:t>
      </w:r>
      <w:r w:rsidRPr="004B083F">
        <w:rPr>
          <w:rFonts w:ascii="Calibri" w:hAnsi="Calibri"/>
          <w:sz w:val="22"/>
          <w:szCs w:val="22"/>
          <w:lang w:val="en-US"/>
        </w:rPr>
        <w:t>sharing</w:t>
      </w:r>
      <w:r w:rsidRPr="004B083F">
        <w:rPr>
          <w:rFonts w:ascii="Calibri" w:hAnsi="Calibri"/>
          <w:sz w:val="22"/>
          <w:szCs w:val="22"/>
        </w:rPr>
        <w:t xml:space="preserve"> </w:t>
      </w:r>
      <w:r w:rsidRPr="004B083F">
        <w:rPr>
          <w:rFonts w:ascii="Calibri" w:hAnsi="Calibri"/>
          <w:sz w:val="22"/>
          <w:szCs w:val="22"/>
          <w:lang w:val="en-US"/>
        </w:rPr>
        <w:t>our</w:t>
      </w:r>
      <w:r w:rsidRPr="004B083F">
        <w:rPr>
          <w:rFonts w:ascii="Calibri" w:hAnsi="Calibri"/>
          <w:sz w:val="22"/>
          <w:szCs w:val="22"/>
        </w:rPr>
        <w:t xml:space="preserve"> </w:t>
      </w:r>
      <w:r w:rsidRPr="004B083F">
        <w:rPr>
          <w:rFonts w:ascii="Calibri" w:hAnsi="Calibri"/>
          <w:sz w:val="22"/>
          <w:szCs w:val="22"/>
          <w:lang w:val="en-US"/>
        </w:rPr>
        <w:t>common</w:t>
      </w:r>
      <w:r w:rsidRPr="004B083F">
        <w:rPr>
          <w:rFonts w:ascii="Calibri" w:hAnsi="Calibri"/>
          <w:sz w:val="22"/>
          <w:szCs w:val="22"/>
        </w:rPr>
        <w:t xml:space="preserve"> </w:t>
      </w:r>
      <w:r w:rsidRPr="004B083F">
        <w:rPr>
          <w:rFonts w:ascii="Calibri" w:hAnsi="Calibri"/>
          <w:sz w:val="22"/>
          <w:szCs w:val="22"/>
          <w:lang w:val="en-US"/>
        </w:rPr>
        <w:t>identity</w:t>
      </w:r>
      <w:r w:rsidRPr="004B083F">
        <w:rPr>
          <w:rFonts w:ascii="Calibri" w:hAnsi="Calibri"/>
          <w:sz w:val="22"/>
          <w:szCs w:val="22"/>
        </w:rPr>
        <w:t>- 3</w:t>
      </w:r>
      <w:r w:rsidRPr="00EC7DA6">
        <w:rPr>
          <w:rFonts w:ascii="Calibri" w:hAnsi="Calibri"/>
          <w:sz w:val="22"/>
          <w:szCs w:val="22"/>
        </w:rPr>
        <w:t>ο</w:t>
      </w:r>
      <w:r w:rsidRPr="004B083F">
        <w:rPr>
          <w:rFonts w:ascii="Calibri" w:hAnsi="Calibri"/>
          <w:sz w:val="22"/>
          <w:szCs w:val="22"/>
        </w:rPr>
        <w:t xml:space="preserve"> </w:t>
      </w:r>
      <w:r w:rsidRPr="00EC7DA6">
        <w:rPr>
          <w:rFonts w:ascii="Calibri" w:hAnsi="Calibri"/>
          <w:sz w:val="22"/>
          <w:szCs w:val="22"/>
        </w:rPr>
        <w:t>Γυμνάσιο</w:t>
      </w:r>
      <w:r w:rsidRPr="004B083F">
        <w:rPr>
          <w:rFonts w:ascii="Calibri" w:hAnsi="Calibri"/>
          <w:sz w:val="22"/>
          <w:szCs w:val="22"/>
        </w:rPr>
        <w:t xml:space="preserve"> </w:t>
      </w:r>
      <w:r w:rsidRPr="00EC7DA6">
        <w:rPr>
          <w:rFonts w:ascii="Calibri" w:hAnsi="Calibri"/>
          <w:sz w:val="22"/>
          <w:szCs w:val="22"/>
        </w:rPr>
        <w:t>Θέρμης</w:t>
      </w:r>
      <w:r w:rsidRPr="004B083F">
        <w:rPr>
          <w:rFonts w:ascii="Calibri" w:hAnsi="Calibri"/>
          <w:sz w:val="22"/>
          <w:szCs w:val="22"/>
        </w:rPr>
        <w:t xml:space="preserve"> (</w:t>
      </w:r>
      <w:r w:rsidRPr="00EC7DA6">
        <w:rPr>
          <w:rFonts w:ascii="Calibri" w:hAnsi="Calibri"/>
          <w:sz w:val="22"/>
          <w:szCs w:val="22"/>
        </w:rPr>
        <w:t>Ευλαμπία</w:t>
      </w:r>
      <w:r w:rsidRPr="004B083F">
        <w:rPr>
          <w:rFonts w:ascii="Calibri" w:hAnsi="Calibri"/>
          <w:sz w:val="22"/>
          <w:szCs w:val="22"/>
        </w:rPr>
        <w:t xml:space="preserve"> </w:t>
      </w:r>
      <w:r w:rsidRPr="00EC7DA6">
        <w:rPr>
          <w:rFonts w:ascii="Calibri" w:hAnsi="Calibri"/>
          <w:sz w:val="22"/>
          <w:szCs w:val="22"/>
        </w:rPr>
        <w:t>Κουσίδου</w:t>
      </w:r>
      <w:r w:rsidR="004B083F" w:rsidRPr="004B083F">
        <w:rPr>
          <w:rFonts w:ascii="Calibri" w:hAnsi="Calibri"/>
          <w:sz w:val="22"/>
          <w:szCs w:val="22"/>
        </w:rPr>
        <w:t xml:space="preserve"> – </w:t>
      </w:r>
      <w:r w:rsidR="004B083F">
        <w:rPr>
          <w:rFonts w:ascii="Calibri" w:hAnsi="Calibri"/>
          <w:sz w:val="22"/>
          <w:szCs w:val="22"/>
        </w:rPr>
        <w:t xml:space="preserve">Σταυρούλα </w:t>
      </w:r>
      <w:r w:rsidR="0060169F">
        <w:rPr>
          <w:rFonts w:ascii="Calibri" w:hAnsi="Calibri"/>
          <w:sz w:val="22"/>
          <w:szCs w:val="22"/>
        </w:rPr>
        <w:t>Γιάγκου</w:t>
      </w:r>
      <w:r w:rsidR="004B083F">
        <w:rPr>
          <w:rFonts w:ascii="Calibri" w:hAnsi="Calibri"/>
          <w:sz w:val="22"/>
          <w:szCs w:val="22"/>
        </w:rPr>
        <w:t>)</w:t>
      </w:r>
      <w:r w:rsidRPr="004B083F">
        <w:rPr>
          <w:rFonts w:ascii="Calibri" w:hAnsi="Calibri"/>
          <w:sz w:val="22"/>
          <w:szCs w:val="22"/>
        </w:rPr>
        <w:t xml:space="preserve">) </w:t>
      </w:r>
    </w:p>
    <w:p w:rsidR="00A7412F" w:rsidRPr="004B083F" w:rsidRDefault="00A7412F" w:rsidP="00A7412F">
      <w:pPr>
        <w:jc w:val="both"/>
        <w:rPr>
          <w:rFonts w:ascii="Calibri" w:hAnsi="Calibri"/>
          <w:sz w:val="22"/>
          <w:szCs w:val="22"/>
        </w:rPr>
      </w:pPr>
    </w:p>
    <w:p w:rsidR="00847251" w:rsidRDefault="00847251" w:rsidP="00F7304A">
      <w:pPr>
        <w:tabs>
          <w:tab w:val="num" w:pos="-4820"/>
        </w:tabs>
        <w:jc w:val="both"/>
        <w:rPr>
          <w:rFonts w:ascii="Calibri" w:hAnsi="Calibri"/>
          <w:sz w:val="22"/>
          <w:szCs w:val="22"/>
          <w:lang w:val="en-US"/>
        </w:rPr>
      </w:pPr>
    </w:p>
    <w:p w:rsidR="00847251" w:rsidRDefault="00847251" w:rsidP="00F7304A">
      <w:pPr>
        <w:tabs>
          <w:tab w:val="num" w:pos="-4820"/>
        </w:tabs>
        <w:jc w:val="both"/>
        <w:rPr>
          <w:rFonts w:ascii="Calibri" w:hAnsi="Calibri"/>
          <w:sz w:val="22"/>
          <w:szCs w:val="22"/>
          <w:lang w:val="en-US"/>
        </w:rPr>
      </w:pPr>
    </w:p>
    <w:p w:rsidR="00847251" w:rsidRDefault="00847251" w:rsidP="00F7304A">
      <w:pPr>
        <w:tabs>
          <w:tab w:val="num" w:pos="-4820"/>
        </w:tabs>
        <w:jc w:val="both"/>
        <w:rPr>
          <w:rFonts w:ascii="Calibri" w:hAnsi="Calibri"/>
          <w:sz w:val="22"/>
          <w:szCs w:val="22"/>
          <w:lang w:val="en-US"/>
        </w:rPr>
      </w:pPr>
    </w:p>
    <w:p w:rsidR="00884ADA" w:rsidRPr="00004778" w:rsidRDefault="00F7304A" w:rsidP="00F7304A">
      <w:pPr>
        <w:tabs>
          <w:tab w:val="num" w:pos="-4820"/>
        </w:tabs>
        <w:jc w:val="both"/>
        <w:rPr>
          <w:rFonts w:ascii="Calibri" w:hAnsi="Calibri" w:cs="Calibri"/>
          <w:sz w:val="22"/>
          <w:szCs w:val="22"/>
        </w:rPr>
      </w:pPr>
      <w:r w:rsidRPr="00884ADA">
        <w:rPr>
          <w:rFonts w:ascii="Calibri" w:hAnsi="Calibri"/>
          <w:sz w:val="22"/>
          <w:szCs w:val="22"/>
        </w:rPr>
        <w:t xml:space="preserve">Τα βραβεία των νικητών θα </w:t>
      </w:r>
      <w:r w:rsidR="00884ADA" w:rsidRPr="00884ADA">
        <w:rPr>
          <w:rFonts w:ascii="Calibri" w:hAnsi="Calibri"/>
          <w:sz w:val="22"/>
          <w:szCs w:val="22"/>
        </w:rPr>
        <w:t>απονεμηθούν</w:t>
      </w:r>
      <w:r w:rsidRPr="00884ADA">
        <w:rPr>
          <w:rFonts w:ascii="Calibri" w:hAnsi="Calibri"/>
          <w:sz w:val="22"/>
          <w:szCs w:val="22"/>
        </w:rPr>
        <w:t xml:space="preserve"> σε τελετή βράβευσης που θα πραγματοποιηθεί σε συνδυασμό με</w:t>
      </w:r>
      <w:r w:rsidR="00004778" w:rsidRPr="007A6602">
        <w:rPr>
          <w:rFonts w:ascii="Calibri" w:hAnsi="Calibri" w:cs="Calibri"/>
          <w:sz w:val="22"/>
          <w:szCs w:val="22"/>
        </w:rPr>
        <w:t xml:space="preserve"> </w:t>
      </w:r>
      <w:r w:rsidR="00004778" w:rsidRPr="00004778">
        <w:rPr>
          <w:rFonts w:ascii="Calibri" w:hAnsi="Calibri" w:cs="Calibri"/>
          <w:sz w:val="22"/>
          <w:szCs w:val="22"/>
        </w:rPr>
        <w:t xml:space="preserve">ημερίδα με θέμα το πρόγραμμα </w:t>
      </w:r>
      <w:proofErr w:type="spellStart"/>
      <w:r w:rsidR="00004778" w:rsidRPr="00004778">
        <w:rPr>
          <w:rFonts w:ascii="Calibri" w:hAnsi="Calibri" w:cs="Calibri"/>
          <w:sz w:val="22"/>
          <w:szCs w:val="22"/>
          <w:lang w:val="en-US"/>
        </w:rPr>
        <w:t>eTwinning</w:t>
      </w:r>
      <w:proofErr w:type="spellEnd"/>
      <w:r w:rsidR="00004778">
        <w:rPr>
          <w:rFonts w:ascii="Calibri" w:hAnsi="Calibri" w:cs="Calibri"/>
          <w:sz w:val="22"/>
          <w:szCs w:val="22"/>
        </w:rPr>
        <w:t xml:space="preserve"> </w:t>
      </w:r>
      <w:r w:rsidR="00004778" w:rsidRPr="00004778">
        <w:rPr>
          <w:rFonts w:ascii="Calibri" w:hAnsi="Calibri" w:cs="Calibri"/>
          <w:sz w:val="22"/>
          <w:szCs w:val="22"/>
        </w:rPr>
        <w:t xml:space="preserve"> την Παρασκευή </w:t>
      </w:r>
      <w:r w:rsidR="00004778" w:rsidRPr="00BB7277">
        <w:rPr>
          <w:rFonts w:ascii="Calibri" w:hAnsi="Calibri" w:cs="Calibri"/>
          <w:b/>
          <w:sz w:val="22"/>
          <w:szCs w:val="22"/>
        </w:rPr>
        <w:t>20/12/2013 και ώρα 9.00π.μ</w:t>
      </w:r>
      <w:r w:rsidR="00004778" w:rsidRPr="00004778">
        <w:rPr>
          <w:rFonts w:ascii="Calibri" w:hAnsi="Calibri" w:cs="Calibri"/>
          <w:sz w:val="22"/>
          <w:szCs w:val="22"/>
        </w:rPr>
        <w:t>. στην αίθουσα Γαλάτεια Σαράντη του Υπουργείου Παιδείας και Θρησκευμάτων</w:t>
      </w:r>
      <w:r w:rsidR="00DA72B9">
        <w:rPr>
          <w:rFonts w:ascii="Calibri" w:hAnsi="Calibri" w:cs="Calibri"/>
          <w:sz w:val="22"/>
          <w:szCs w:val="22"/>
        </w:rPr>
        <w:t xml:space="preserve">. </w:t>
      </w:r>
    </w:p>
    <w:p w:rsidR="00004778" w:rsidRPr="00004778" w:rsidRDefault="00004778" w:rsidP="00F7304A">
      <w:pPr>
        <w:tabs>
          <w:tab w:val="num" w:pos="-4820"/>
        </w:tabs>
        <w:jc w:val="both"/>
        <w:rPr>
          <w:rFonts w:ascii="Calibri" w:hAnsi="Calibri" w:cs="Calibri"/>
          <w:sz w:val="22"/>
          <w:szCs w:val="22"/>
        </w:rPr>
      </w:pPr>
    </w:p>
    <w:p w:rsidR="00004778" w:rsidRPr="00004778" w:rsidRDefault="00004778" w:rsidP="00004778">
      <w:pPr>
        <w:jc w:val="both"/>
        <w:rPr>
          <w:rFonts w:ascii="Calibri" w:hAnsi="Calibri" w:cs="Calibri"/>
          <w:sz w:val="22"/>
          <w:szCs w:val="22"/>
        </w:rPr>
      </w:pPr>
      <w:r w:rsidRPr="00004778">
        <w:rPr>
          <w:rFonts w:ascii="Calibri" w:hAnsi="Calibri" w:cs="Calibri"/>
          <w:sz w:val="22"/>
          <w:szCs w:val="22"/>
        </w:rPr>
        <w:t>Η εκδήλωση θα μεταδοθεί ζωντανά από το Πανελλήνιο Σχολικό Δίκτυο στη δ/</w:t>
      </w:r>
      <w:proofErr w:type="spellStart"/>
      <w:r w:rsidRPr="00004778">
        <w:rPr>
          <w:rFonts w:ascii="Calibri" w:hAnsi="Calibri" w:cs="Calibri"/>
          <w:sz w:val="22"/>
          <w:szCs w:val="22"/>
        </w:rPr>
        <w:t>νση</w:t>
      </w:r>
      <w:proofErr w:type="spellEnd"/>
      <w:r w:rsidRPr="00004778">
        <w:rPr>
          <w:rFonts w:ascii="Calibri" w:hAnsi="Calibri" w:cs="Calibri"/>
          <w:sz w:val="22"/>
          <w:szCs w:val="22"/>
        </w:rPr>
        <w:t xml:space="preserve">: </w:t>
      </w:r>
      <w:hyperlink r:id="rId8" w:history="1">
        <w:r w:rsidRPr="00004778">
          <w:rPr>
            <w:rStyle w:val="Hyperlink"/>
            <w:rFonts w:ascii="Calibri" w:hAnsi="Calibri" w:cs="Calibri"/>
            <w:b/>
            <w:bCs/>
            <w:sz w:val="22"/>
            <w:szCs w:val="22"/>
          </w:rPr>
          <w:t>http://iptv.sch.gr/live</w:t>
        </w:r>
      </w:hyperlink>
      <w:r w:rsidRPr="00004778">
        <w:rPr>
          <w:rFonts w:ascii="Calibri" w:hAnsi="Calibri" w:cs="Calibri"/>
          <w:b/>
          <w:bCs/>
          <w:sz w:val="22"/>
          <w:szCs w:val="22"/>
        </w:rPr>
        <w:t xml:space="preserve">  </w:t>
      </w:r>
    </w:p>
    <w:p w:rsidR="00A63FC9" w:rsidRPr="00A63FC9" w:rsidRDefault="00A63FC9" w:rsidP="00A63FC9">
      <w:pPr>
        <w:spacing w:line="360" w:lineRule="auto"/>
        <w:jc w:val="both"/>
        <w:rPr>
          <w:rFonts w:ascii="Calibri" w:hAnsi="Calibri" w:cs="Calibri"/>
        </w:rPr>
      </w:pPr>
      <w:r w:rsidRPr="00A63FC9">
        <w:rPr>
          <w:rFonts w:ascii="Calibri" w:hAnsi="Calibri" w:cs="Calibri"/>
        </w:rPr>
        <w:t xml:space="preserve">Επισυνάπτεται το πρόγραμμα </w:t>
      </w:r>
      <w:r>
        <w:rPr>
          <w:rFonts w:ascii="Calibri" w:hAnsi="Calibri" w:cs="Calibri"/>
        </w:rPr>
        <w:t>και η εγκύκλιος</w:t>
      </w:r>
      <w:r w:rsidRPr="00A63FC9">
        <w:rPr>
          <w:rFonts w:ascii="Calibri" w:hAnsi="Calibri" w:cs="Calibri"/>
        </w:rPr>
        <w:t xml:space="preserve"> της εορταστικής εκδήλωσης. </w:t>
      </w:r>
    </w:p>
    <w:p w:rsidR="00A7412F" w:rsidRDefault="00A7412F" w:rsidP="00F7304A">
      <w:pPr>
        <w:jc w:val="both"/>
        <w:rPr>
          <w:rFonts w:ascii="Calibri" w:hAnsi="Calibri"/>
          <w:sz w:val="22"/>
          <w:szCs w:val="22"/>
        </w:rPr>
      </w:pPr>
      <w:r w:rsidRPr="00A7412F">
        <w:rPr>
          <w:rFonts w:ascii="Calibri" w:hAnsi="Calibri"/>
          <w:sz w:val="22"/>
          <w:szCs w:val="22"/>
        </w:rPr>
        <w:t xml:space="preserve">Κατά τη διάρκεια της </w:t>
      </w:r>
      <w:r w:rsidR="00004778">
        <w:rPr>
          <w:rFonts w:ascii="Calibri" w:hAnsi="Calibri"/>
          <w:sz w:val="22"/>
          <w:szCs w:val="22"/>
        </w:rPr>
        <w:t>εκδήλωσης</w:t>
      </w:r>
      <w:r w:rsidRPr="00A7412F">
        <w:rPr>
          <w:rFonts w:ascii="Calibri" w:hAnsi="Calibri"/>
          <w:sz w:val="22"/>
          <w:szCs w:val="22"/>
        </w:rPr>
        <w:t xml:space="preserve">: </w:t>
      </w:r>
    </w:p>
    <w:p w:rsidR="00DA72B9" w:rsidRDefault="00DA72B9" w:rsidP="00DA72B9">
      <w:pPr>
        <w:numPr>
          <w:ilvl w:val="0"/>
          <w:numId w:val="8"/>
        </w:numPr>
        <w:jc w:val="both"/>
        <w:rPr>
          <w:rFonts w:ascii="Calibri" w:hAnsi="Calibri"/>
          <w:sz w:val="22"/>
          <w:szCs w:val="22"/>
        </w:rPr>
      </w:pPr>
      <w:r w:rsidRPr="00DA72B9">
        <w:rPr>
          <w:rFonts w:ascii="Calibri" w:hAnsi="Calibri"/>
          <w:sz w:val="22"/>
          <w:szCs w:val="22"/>
        </w:rPr>
        <w:t xml:space="preserve">Θα πραγματοποιηθεί ημερίδα με θέμα: « Η ευρωπαϊκή δράση </w:t>
      </w:r>
      <w:proofErr w:type="spellStart"/>
      <w:r w:rsidRPr="00DA72B9">
        <w:rPr>
          <w:rFonts w:ascii="Calibri" w:hAnsi="Calibri"/>
          <w:sz w:val="22"/>
          <w:szCs w:val="22"/>
        </w:rPr>
        <w:t>eTwinning</w:t>
      </w:r>
      <w:proofErr w:type="spellEnd"/>
      <w:r w:rsidRPr="00DA72B9">
        <w:rPr>
          <w:rFonts w:ascii="Calibri" w:hAnsi="Calibri"/>
          <w:sz w:val="22"/>
          <w:szCs w:val="22"/>
        </w:rPr>
        <w:t xml:space="preserve"> στο νέο πρόγραμμα </w:t>
      </w:r>
      <w:proofErr w:type="spellStart"/>
      <w:r w:rsidRPr="00DA72B9">
        <w:rPr>
          <w:rFonts w:ascii="Calibri" w:hAnsi="Calibri"/>
          <w:sz w:val="22"/>
          <w:szCs w:val="22"/>
        </w:rPr>
        <w:t>Erasmus</w:t>
      </w:r>
      <w:proofErr w:type="spellEnd"/>
      <w:r w:rsidRPr="00DA72B9">
        <w:rPr>
          <w:rFonts w:ascii="Calibri" w:hAnsi="Calibri"/>
          <w:sz w:val="22"/>
          <w:szCs w:val="22"/>
        </w:rPr>
        <w:t>+»</w:t>
      </w:r>
      <w:r>
        <w:rPr>
          <w:rFonts w:ascii="Calibri" w:hAnsi="Calibri"/>
          <w:sz w:val="22"/>
          <w:szCs w:val="22"/>
        </w:rPr>
        <w:t xml:space="preserve"> </w:t>
      </w:r>
    </w:p>
    <w:p w:rsidR="00DA72B9" w:rsidRDefault="00A7412F" w:rsidP="00DA72B9">
      <w:pPr>
        <w:numPr>
          <w:ilvl w:val="0"/>
          <w:numId w:val="8"/>
        </w:numPr>
        <w:jc w:val="both"/>
        <w:rPr>
          <w:rFonts w:ascii="Calibri" w:hAnsi="Calibri"/>
          <w:sz w:val="22"/>
          <w:szCs w:val="22"/>
        </w:rPr>
      </w:pPr>
      <w:r w:rsidRPr="00A7412F">
        <w:rPr>
          <w:rFonts w:ascii="Calibri" w:hAnsi="Calibri"/>
          <w:sz w:val="22"/>
          <w:szCs w:val="22"/>
        </w:rPr>
        <w:t xml:space="preserve">Θα απονεμηθούν βραβεία στις καλύτερες </w:t>
      </w:r>
      <w:proofErr w:type="spellStart"/>
      <w:r w:rsidRPr="00A7412F">
        <w:rPr>
          <w:rFonts w:ascii="Calibri" w:hAnsi="Calibri"/>
          <w:sz w:val="22"/>
          <w:szCs w:val="22"/>
        </w:rPr>
        <w:t>eTwinning</w:t>
      </w:r>
      <w:proofErr w:type="spellEnd"/>
      <w:r w:rsidRPr="00A7412F">
        <w:rPr>
          <w:rFonts w:ascii="Calibri" w:hAnsi="Calibri"/>
          <w:sz w:val="22"/>
          <w:szCs w:val="22"/>
        </w:rPr>
        <w:t xml:space="preserve"> συνεργασίες ελληνικών σχολικών</w:t>
      </w:r>
      <w:r w:rsidR="00F7304A">
        <w:rPr>
          <w:rFonts w:ascii="Calibri" w:hAnsi="Calibri"/>
          <w:sz w:val="22"/>
          <w:szCs w:val="22"/>
        </w:rPr>
        <w:t xml:space="preserve"> μονάδων για τα έτη 201</w:t>
      </w:r>
      <w:r w:rsidR="00004778">
        <w:rPr>
          <w:rFonts w:ascii="Calibri" w:hAnsi="Calibri"/>
          <w:sz w:val="22"/>
          <w:szCs w:val="22"/>
        </w:rPr>
        <w:t>2-2013 στο πλαίσιο του 8</w:t>
      </w:r>
      <w:r w:rsidRPr="00A7412F">
        <w:rPr>
          <w:rFonts w:ascii="Calibri" w:hAnsi="Calibri"/>
          <w:sz w:val="22"/>
          <w:szCs w:val="22"/>
        </w:rPr>
        <w:t xml:space="preserve">ου εθνικού διαγωνισμού </w:t>
      </w:r>
      <w:proofErr w:type="spellStart"/>
      <w:r w:rsidRPr="00A7412F">
        <w:rPr>
          <w:rFonts w:ascii="Calibri" w:hAnsi="Calibri"/>
          <w:sz w:val="22"/>
          <w:szCs w:val="22"/>
        </w:rPr>
        <w:t>eTwinning</w:t>
      </w:r>
      <w:proofErr w:type="spellEnd"/>
      <w:r w:rsidRPr="00A7412F">
        <w:rPr>
          <w:rFonts w:ascii="Calibri" w:hAnsi="Calibri"/>
          <w:sz w:val="22"/>
          <w:szCs w:val="22"/>
        </w:rPr>
        <w:t>.</w:t>
      </w:r>
      <w:r w:rsidR="00DA72B9">
        <w:rPr>
          <w:rFonts w:ascii="Calibri" w:hAnsi="Calibri"/>
          <w:sz w:val="22"/>
          <w:szCs w:val="22"/>
        </w:rPr>
        <w:t xml:space="preserve"> </w:t>
      </w:r>
    </w:p>
    <w:p w:rsidR="00A7412F" w:rsidRDefault="00A7412F" w:rsidP="00DA72B9">
      <w:pPr>
        <w:numPr>
          <w:ilvl w:val="0"/>
          <w:numId w:val="8"/>
        </w:numPr>
        <w:jc w:val="both"/>
        <w:rPr>
          <w:rFonts w:ascii="Calibri" w:hAnsi="Calibri"/>
          <w:sz w:val="22"/>
          <w:szCs w:val="22"/>
        </w:rPr>
      </w:pPr>
      <w:r w:rsidRPr="00A7412F">
        <w:rPr>
          <w:rFonts w:ascii="Calibri" w:hAnsi="Calibri"/>
          <w:sz w:val="22"/>
          <w:szCs w:val="22"/>
        </w:rPr>
        <w:t xml:space="preserve">Θα πραγματοποιηθεί κλήρωση για τους εκπαιδευτικούς που συμμετείχαν στα </w:t>
      </w:r>
      <w:proofErr w:type="spellStart"/>
      <w:r w:rsidRPr="00A7412F">
        <w:rPr>
          <w:rFonts w:ascii="Calibri" w:hAnsi="Calibri"/>
          <w:sz w:val="22"/>
          <w:szCs w:val="22"/>
        </w:rPr>
        <w:t>eTwinning</w:t>
      </w:r>
      <w:proofErr w:type="spellEnd"/>
      <w:r w:rsidRPr="00A7412F">
        <w:rPr>
          <w:rFonts w:ascii="Calibri" w:hAnsi="Calibri"/>
          <w:sz w:val="22"/>
          <w:szCs w:val="22"/>
        </w:rPr>
        <w:t xml:space="preserve"> </w:t>
      </w:r>
      <w:proofErr w:type="spellStart"/>
      <w:r w:rsidRPr="00A7412F">
        <w:rPr>
          <w:rFonts w:ascii="Calibri" w:hAnsi="Calibri"/>
          <w:sz w:val="22"/>
          <w:szCs w:val="22"/>
        </w:rPr>
        <w:t>Weeks</w:t>
      </w:r>
      <w:proofErr w:type="spellEnd"/>
      <w:r w:rsidRPr="00A7412F">
        <w:rPr>
          <w:rFonts w:ascii="Calibri" w:hAnsi="Calibri"/>
          <w:sz w:val="22"/>
          <w:szCs w:val="22"/>
        </w:rPr>
        <w:t>.</w:t>
      </w:r>
    </w:p>
    <w:p w:rsidR="00004778" w:rsidRPr="00A7412F" w:rsidRDefault="00004778" w:rsidP="00A7412F">
      <w:pPr>
        <w:ind w:left="709" w:hanging="709"/>
        <w:jc w:val="both"/>
        <w:rPr>
          <w:rFonts w:ascii="Calibri" w:hAnsi="Calibri"/>
          <w:sz w:val="22"/>
          <w:szCs w:val="22"/>
        </w:rPr>
      </w:pPr>
    </w:p>
    <w:p w:rsidR="00A7412F" w:rsidRPr="00884ADA" w:rsidRDefault="00A7412F" w:rsidP="00884ADA">
      <w:pPr>
        <w:pBdr>
          <w:bottom w:val="single" w:sz="12" w:space="1" w:color="auto"/>
        </w:pBdr>
        <w:jc w:val="both"/>
        <w:rPr>
          <w:rFonts w:ascii="Calibri" w:hAnsi="Calibri"/>
          <w:sz w:val="22"/>
          <w:szCs w:val="22"/>
        </w:rPr>
      </w:pPr>
      <w:r w:rsidRPr="00A7412F">
        <w:rPr>
          <w:rFonts w:ascii="Calibri" w:hAnsi="Calibri"/>
          <w:sz w:val="22"/>
          <w:szCs w:val="22"/>
        </w:rPr>
        <w:t xml:space="preserve">Περισσότερες πληροφορίες σχετικά με τον </w:t>
      </w:r>
      <w:r w:rsidR="00004778">
        <w:rPr>
          <w:rFonts w:ascii="Calibri" w:hAnsi="Calibri"/>
          <w:sz w:val="22"/>
          <w:szCs w:val="22"/>
        </w:rPr>
        <w:t>8</w:t>
      </w:r>
      <w:r w:rsidRPr="00A7412F">
        <w:rPr>
          <w:rFonts w:ascii="Calibri" w:hAnsi="Calibri"/>
          <w:sz w:val="22"/>
          <w:szCs w:val="22"/>
        </w:rPr>
        <w:t xml:space="preserve">ο εθνικό διαγωνισμό </w:t>
      </w:r>
      <w:proofErr w:type="spellStart"/>
      <w:r w:rsidRPr="00A7412F">
        <w:rPr>
          <w:rFonts w:ascii="Calibri" w:hAnsi="Calibri"/>
          <w:sz w:val="22"/>
          <w:szCs w:val="22"/>
        </w:rPr>
        <w:t>eTwinning</w:t>
      </w:r>
      <w:proofErr w:type="spellEnd"/>
      <w:r w:rsidRPr="00A7412F">
        <w:rPr>
          <w:rFonts w:ascii="Calibri" w:hAnsi="Calibri"/>
          <w:sz w:val="22"/>
          <w:szCs w:val="22"/>
        </w:rPr>
        <w:t xml:space="preserve">:  </w:t>
      </w:r>
      <w:hyperlink r:id="rId9" w:history="1">
        <w:r w:rsidRPr="005B3B06">
          <w:rPr>
            <w:rStyle w:val="Hyperlink"/>
            <w:rFonts w:ascii="Calibri" w:hAnsi="Calibri"/>
            <w:sz w:val="22"/>
            <w:szCs w:val="22"/>
          </w:rPr>
          <w:t>http://etwinning.sch.gr/</w:t>
        </w:r>
      </w:hyperlink>
      <w:r>
        <w:rPr>
          <w:rFonts w:ascii="Calibri" w:hAnsi="Calibri"/>
          <w:sz w:val="22"/>
          <w:szCs w:val="22"/>
        </w:rPr>
        <w:t xml:space="preserve"> </w:t>
      </w:r>
      <w:r w:rsidR="00884ADA">
        <w:rPr>
          <w:rFonts w:ascii="Calibri" w:hAnsi="Calibri"/>
          <w:sz w:val="22"/>
          <w:szCs w:val="22"/>
        </w:rPr>
        <w:t xml:space="preserve"> </w:t>
      </w:r>
    </w:p>
    <w:p w:rsidR="00846655" w:rsidRPr="00A7412F" w:rsidRDefault="00846655" w:rsidP="0081427B">
      <w:pPr>
        <w:ind w:firstLine="720"/>
        <w:jc w:val="both"/>
        <w:rPr>
          <w:color w:val="000080"/>
          <w:lang w:val="de-DE"/>
        </w:rPr>
      </w:pPr>
    </w:p>
    <w:tbl>
      <w:tblPr>
        <w:tblpPr w:leftFromText="180" w:rightFromText="180" w:vertAnchor="text" w:horzAnchor="margin" w:tblpXSpec="center" w:tblpY="399"/>
        <w:tblW w:w="10716" w:type="dxa"/>
        <w:tblLayout w:type="fixed"/>
        <w:tblLook w:val="01E0" w:firstRow="1" w:lastRow="1" w:firstColumn="1" w:lastColumn="1" w:noHBand="0" w:noVBand="0"/>
      </w:tblPr>
      <w:tblGrid>
        <w:gridCol w:w="4098"/>
        <w:gridCol w:w="6618"/>
      </w:tblGrid>
      <w:tr w:rsidR="00847251" w:rsidRPr="00847251" w:rsidTr="00847251">
        <w:trPr>
          <w:trHeight w:val="2167"/>
        </w:trPr>
        <w:tc>
          <w:tcPr>
            <w:tcW w:w="4098" w:type="dxa"/>
            <w:shd w:val="clear" w:color="auto" w:fill="auto"/>
          </w:tcPr>
          <w:p w:rsidR="00847251" w:rsidRPr="00847251" w:rsidRDefault="00847251" w:rsidP="00847251">
            <w:pPr>
              <w:autoSpaceDE w:val="0"/>
              <w:autoSpaceDN w:val="0"/>
              <w:adjustRightInd w:val="0"/>
              <w:jc w:val="both"/>
              <w:rPr>
                <w:rFonts w:ascii="Calibri" w:hAnsi="Calibri" w:cs="Calibri"/>
                <w:color w:val="000000"/>
                <w:sz w:val="20"/>
                <w:szCs w:val="22"/>
              </w:rPr>
            </w:pPr>
            <w:r w:rsidRPr="00847251">
              <w:rPr>
                <w:rFonts w:ascii="Calibri" w:hAnsi="Calibri" w:cs="Calibri"/>
                <w:noProof/>
                <w:color w:val="000000"/>
                <w:sz w:val="20"/>
                <w:szCs w:val="22"/>
              </w:rPr>
              <w:drawing>
                <wp:inline distT="0" distB="0" distL="0" distR="0" wp14:anchorId="1B6B33CA" wp14:editId="7AAE84A7">
                  <wp:extent cx="914400" cy="809625"/>
                  <wp:effectExtent l="19050" t="0" r="0" b="0"/>
                  <wp:docPr id="4" name="Εικόνα 4" descr="λογότυπο ελληνικό μικ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λογότυπο ελληνικό μικρό"/>
                          <pic:cNvPicPr>
                            <a:picLocks noChangeAspect="1" noChangeArrowheads="1"/>
                          </pic:cNvPicPr>
                        </pic:nvPicPr>
                        <pic:blipFill>
                          <a:blip r:embed="rId10" cstate="print"/>
                          <a:srcRect/>
                          <a:stretch>
                            <a:fillRect/>
                          </a:stretch>
                        </pic:blipFill>
                        <pic:spPr bwMode="auto">
                          <a:xfrm>
                            <a:off x="0" y="0"/>
                            <a:ext cx="914400" cy="809625"/>
                          </a:xfrm>
                          <a:prstGeom prst="rect">
                            <a:avLst/>
                          </a:prstGeom>
                          <a:noFill/>
                          <a:ln w="9525">
                            <a:noFill/>
                            <a:miter lim="800000"/>
                            <a:headEnd/>
                            <a:tailEnd/>
                          </a:ln>
                        </pic:spPr>
                      </pic:pic>
                    </a:graphicData>
                  </a:graphic>
                </wp:inline>
              </w:drawing>
            </w:r>
          </w:p>
          <w:p w:rsidR="00847251" w:rsidRPr="00847251" w:rsidRDefault="00847251" w:rsidP="00847251">
            <w:pPr>
              <w:autoSpaceDE w:val="0"/>
              <w:autoSpaceDN w:val="0"/>
              <w:adjustRightInd w:val="0"/>
              <w:jc w:val="both"/>
              <w:rPr>
                <w:rFonts w:ascii="Calibri" w:hAnsi="Calibri" w:cs="Calibri"/>
                <w:color w:val="000000"/>
                <w:sz w:val="20"/>
                <w:szCs w:val="22"/>
              </w:rPr>
            </w:pPr>
          </w:p>
          <w:p w:rsidR="00847251" w:rsidRPr="00847251" w:rsidRDefault="00847251" w:rsidP="00847251">
            <w:pPr>
              <w:autoSpaceDE w:val="0"/>
              <w:autoSpaceDN w:val="0"/>
              <w:adjustRightInd w:val="0"/>
              <w:jc w:val="both"/>
              <w:rPr>
                <w:rFonts w:ascii="Calibri" w:hAnsi="Calibri" w:cs="Calibri"/>
                <w:color w:val="000000"/>
                <w:sz w:val="20"/>
                <w:szCs w:val="22"/>
              </w:rPr>
            </w:pPr>
            <w:r w:rsidRPr="00847251">
              <w:rPr>
                <w:rFonts w:ascii="Calibri" w:hAnsi="Calibri" w:cs="Calibri"/>
                <w:noProof/>
                <w:color w:val="000000"/>
                <w:sz w:val="20"/>
                <w:szCs w:val="22"/>
              </w:rPr>
              <w:drawing>
                <wp:inline distT="0" distB="0" distL="0" distR="0" wp14:anchorId="1423E452" wp14:editId="3FFAD5C3">
                  <wp:extent cx="1143000" cy="361950"/>
                  <wp:effectExtent l="19050" t="0" r="0" b="0"/>
                  <wp:docPr id="5" name="Εικόνα 5" descr="bir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3d"/>
                          <pic:cNvPicPr>
                            <a:picLocks noChangeAspect="1" noChangeArrowheads="1"/>
                          </pic:cNvPicPr>
                        </pic:nvPicPr>
                        <pic:blipFill>
                          <a:blip r:embed="rId11" cstate="print"/>
                          <a:srcRect/>
                          <a:stretch>
                            <a:fillRect/>
                          </a:stretch>
                        </pic:blipFill>
                        <pic:spPr bwMode="auto">
                          <a:xfrm>
                            <a:off x="0" y="0"/>
                            <a:ext cx="1143000" cy="361950"/>
                          </a:xfrm>
                          <a:prstGeom prst="rect">
                            <a:avLst/>
                          </a:prstGeom>
                          <a:noFill/>
                          <a:ln w="9525">
                            <a:noFill/>
                            <a:miter lim="800000"/>
                            <a:headEnd/>
                            <a:tailEnd/>
                          </a:ln>
                        </pic:spPr>
                      </pic:pic>
                    </a:graphicData>
                  </a:graphic>
                </wp:inline>
              </w:drawing>
            </w:r>
          </w:p>
          <w:p w:rsidR="00847251" w:rsidRPr="00847251" w:rsidRDefault="00847251" w:rsidP="00847251">
            <w:pPr>
              <w:autoSpaceDE w:val="0"/>
              <w:autoSpaceDN w:val="0"/>
              <w:adjustRightInd w:val="0"/>
              <w:jc w:val="both"/>
              <w:rPr>
                <w:rFonts w:ascii="Calibri" w:hAnsi="Calibri" w:cs="Calibri"/>
                <w:color w:val="000000"/>
                <w:sz w:val="20"/>
                <w:szCs w:val="22"/>
              </w:rPr>
            </w:pPr>
          </w:p>
          <w:p w:rsidR="00847251" w:rsidRPr="00847251" w:rsidRDefault="00847251" w:rsidP="00847251">
            <w:pPr>
              <w:autoSpaceDE w:val="0"/>
              <w:autoSpaceDN w:val="0"/>
              <w:adjustRightInd w:val="0"/>
              <w:jc w:val="both"/>
              <w:rPr>
                <w:rFonts w:ascii="Calibri" w:hAnsi="Calibri" w:cs="Calibri"/>
                <w:sz w:val="20"/>
                <w:szCs w:val="22"/>
              </w:rPr>
            </w:pPr>
            <w:r w:rsidRPr="00847251">
              <w:rPr>
                <w:rFonts w:ascii="Calibri" w:hAnsi="Calibri" w:cs="Calibri"/>
                <w:noProof/>
                <w:sz w:val="20"/>
                <w:szCs w:val="22"/>
              </w:rPr>
              <w:drawing>
                <wp:inline distT="0" distB="0" distL="0" distR="0" wp14:anchorId="14E7679E" wp14:editId="0C7EE0B5">
                  <wp:extent cx="2162175" cy="238125"/>
                  <wp:effectExtent l="19050" t="0" r="0" b="0"/>
                  <wp:docPr id="6" name="Εικόνα 6" descr="mainlogo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logo_p8"/>
                          <pic:cNvPicPr>
                            <a:picLocks noChangeAspect="1" noChangeArrowheads="1"/>
                          </pic:cNvPicPr>
                        </pic:nvPicPr>
                        <pic:blipFill>
                          <a:blip r:embed="rId12" cstate="print"/>
                          <a:srcRect/>
                          <a:stretch>
                            <a:fillRect/>
                          </a:stretch>
                        </pic:blipFill>
                        <pic:spPr bwMode="auto">
                          <a:xfrm>
                            <a:off x="0" y="0"/>
                            <a:ext cx="2162175" cy="238125"/>
                          </a:xfrm>
                          <a:prstGeom prst="rect">
                            <a:avLst/>
                          </a:prstGeom>
                          <a:noFill/>
                          <a:ln w="9525">
                            <a:noFill/>
                            <a:miter lim="800000"/>
                            <a:headEnd/>
                            <a:tailEnd/>
                          </a:ln>
                        </pic:spPr>
                      </pic:pic>
                    </a:graphicData>
                  </a:graphic>
                </wp:inline>
              </w:drawing>
            </w:r>
          </w:p>
          <w:p w:rsidR="00847251" w:rsidRPr="00847251" w:rsidRDefault="00847251" w:rsidP="00847251">
            <w:pPr>
              <w:rPr>
                <w:rFonts w:ascii="Calibri" w:hAnsi="Calibri" w:cs="Calibri"/>
                <w:sz w:val="20"/>
                <w:szCs w:val="22"/>
              </w:rPr>
            </w:pPr>
          </w:p>
          <w:p w:rsidR="00847251" w:rsidRPr="00847251" w:rsidRDefault="00847251" w:rsidP="00847251">
            <w:pPr>
              <w:rPr>
                <w:rFonts w:ascii="Calibri" w:hAnsi="Calibri" w:cs="Calibri"/>
                <w:sz w:val="20"/>
                <w:szCs w:val="22"/>
                <w:lang w:val="en-US"/>
              </w:rPr>
            </w:pPr>
          </w:p>
          <w:p w:rsidR="00847251" w:rsidRPr="00847251" w:rsidRDefault="00847251" w:rsidP="00847251">
            <w:pPr>
              <w:ind w:firstLine="720"/>
              <w:rPr>
                <w:rFonts w:ascii="Calibri" w:hAnsi="Calibri" w:cs="Calibri"/>
                <w:sz w:val="20"/>
                <w:szCs w:val="22"/>
              </w:rPr>
            </w:pPr>
            <w:r w:rsidRPr="00847251">
              <w:rPr>
                <w:rFonts w:ascii="Trebuchet MS" w:hAnsi="Trebuchet MS"/>
                <w:noProof/>
                <w:color w:val="8894A0"/>
                <w:sz w:val="18"/>
                <w:szCs w:val="20"/>
              </w:rPr>
              <w:drawing>
                <wp:inline distT="0" distB="0" distL="0" distR="0" wp14:anchorId="7A7F3E17" wp14:editId="7E7DFD5A">
                  <wp:extent cx="485775" cy="485775"/>
                  <wp:effectExtent l="19050" t="0" r="9525" b="0"/>
                  <wp:docPr id="7" name="Picture 4" descr="fac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
                          <pic:cNvPicPr>
                            <a:picLocks noChangeAspect="1" noChangeArrowheads="1"/>
                          </pic:cNvPicPr>
                        </pic:nvPicPr>
                        <pic:blipFill>
                          <a:blip r:embed="rId1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847251">
              <w:rPr>
                <w:rFonts w:ascii="Trebuchet MS" w:hAnsi="Trebuchet MS"/>
                <w:noProof/>
                <w:color w:val="8894A0"/>
                <w:sz w:val="18"/>
                <w:szCs w:val="20"/>
              </w:rPr>
              <w:drawing>
                <wp:inline distT="0" distB="0" distL="0" distR="0" wp14:anchorId="426D4F6B" wp14:editId="768CA119">
                  <wp:extent cx="476250" cy="485775"/>
                  <wp:effectExtent l="19050" t="0" r="0" b="0"/>
                  <wp:docPr id="8" name="Picture 3" descr="twee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pic:cNvPicPr>
                            <a:picLocks noChangeAspect="1" noChangeArrowheads="1"/>
                          </pic:cNvPicPr>
                        </pic:nvPicPr>
                        <pic:blipFill>
                          <a:blip r:embed="rId16"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6618" w:type="dxa"/>
            <w:shd w:val="clear" w:color="auto" w:fill="auto"/>
          </w:tcPr>
          <w:p w:rsidR="00847251" w:rsidRPr="00847251" w:rsidRDefault="00847251" w:rsidP="00847251">
            <w:pPr>
              <w:autoSpaceDE w:val="0"/>
              <w:autoSpaceDN w:val="0"/>
              <w:adjustRightInd w:val="0"/>
              <w:jc w:val="both"/>
              <w:rPr>
                <w:rFonts w:ascii="Calibri" w:hAnsi="Calibri" w:cs="Calibri"/>
                <w:color w:val="000000"/>
                <w:sz w:val="22"/>
                <w:szCs w:val="22"/>
              </w:rPr>
            </w:pPr>
            <w:r w:rsidRPr="00847251">
              <w:rPr>
                <w:rStyle w:val="EndnoteReference"/>
                <w:rFonts w:ascii="Calibri" w:hAnsi="Calibri" w:cs="Calibri"/>
                <w:sz w:val="22"/>
                <w:szCs w:val="22"/>
              </w:rPr>
              <w:footnoteRef/>
            </w:r>
            <w:r w:rsidRPr="00847251">
              <w:rPr>
                <w:rFonts w:ascii="Calibri" w:hAnsi="Calibri" w:cs="Calibri"/>
                <w:color w:val="000000"/>
                <w:sz w:val="22"/>
                <w:szCs w:val="22"/>
              </w:rPr>
              <w:t xml:space="preserve">Η δράση </w:t>
            </w:r>
            <w:proofErr w:type="spellStart"/>
            <w:r w:rsidRPr="00847251">
              <w:rPr>
                <w:rFonts w:ascii="Calibri" w:hAnsi="Calibri" w:cs="Calibri"/>
                <w:color w:val="000000"/>
                <w:sz w:val="22"/>
                <w:szCs w:val="22"/>
              </w:rPr>
              <w:t>eTwinning</w:t>
            </w:r>
            <w:proofErr w:type="spellEnd"/>
            <w:r w:rsidRPr="00847251">
              <w:rPr>
                <w:rFonts w:ascii="Calibri" w:hAnsi="Calibri" w:cs="Calibri"/>
                <w:color w:val="000000"/>
                <w:sz w:val="22"/>
                <w:szCs w:val="22"/>
              </w:rPr>
              <w:t xml:space="preserve"> (</w:t>
            </w:r>
            <w:r w:rsidRPr="00847251">
              <w:rPr>
                <w:rFonts w:ascii="Calibri" w:hAnsi="Calibri" w:cs="Calibri"/>
                <w:color w:val="0033CD"/>
                <w:sz w:val="22"/>
                <w:szCs w:val="22"/>
              </w:rPr>
              <w:t>http://www.etwinning.net</w:t>
            </w:r>
            <w:r w:rsidRPr="00847251">
              <w:rPr>
                <w:rFonts w:ascii="Calibri" w:hAnsi="Calibri" w:cs="Calibri"/>
                <w:color w:val="000000"/>
                <w:sz w:val="22"/>
                <w:szCs w:val="22"/>
              </w:rPr>
              <w:t xml:space="preserve">), με επίσημη έναρξη τον Ιανουάριο του 2005, προωθεί τη χρήση Νέων Τεχνολογιών και τη συνεργασία των ευρωπαϊκών σχολείων. Το </w:t>
            </w:r>
            <w:proofErr w:type="spellStart"/>
            <w:r w:rsidRPr="00847251">
              <w:rPr>
                <w:rFonts w:ascii="Calibri" w:hAnsi="Calibri" w:cs="Calibri"/>
                <w:color w:val="000000"/>
                <w:sz w:val="22"/>
                <w:szCs w:val="22"/>
              </w:rPr>
              <w:t>eTwinning</w:t>
            </w:r>
            <w:proofErr w:type="spellEnd"/>
            <w:r w:rsidRPr="00847251">
              <w:rPr>
                <w:rFonts w:ascii="Calibri" w:hAnsi="Calibri" w:cs="Calibri"/>
                <w:color w:val="000000"/>
                <w:sz w:val="22"/>
                <w:szCs w:val="22"/>
              </w:rPr>
              <w:t xml:space="preserve"> αποτέλεσε τη βασική δράση του προγράμματος </w:t>
            </w:r>
            <w:proofErr w:type="spellStart"/>
            <w:r w:rsidRPr="00847251">
              <w:rPr>
                <w:rFonts w:ascii="Calibri" w:hAnsi="Calibri" w:cs="Calibri"/>
                <w:color w:val="000000"/>
                <w:sz w:val="22"/>
                <w:szCs w:val="22"/>
              </w:rPr>
              <w:t>eLearning</w:t>
            </w:r>
            <w:proofErr w:type="spellEnd"/>
            <w:r w:rsidRPr="00847251">
              <w:rPr>
                <w:rFonts w:ascii="Calibri" w:hAnsi="Calibri" w:cs="Calibri"/>
                <w:color w:val="000000"/>
                <w:sz w:val="22"/>
                <w:szCs w:val="22"/>
              </w:rPr>
              <w:t xml:space="preserve"> για τα έτη 2004-2006. Πλέον εντάσσεται στο Πρόγραμμα για τη Διά Βίου Μάθηση. </w:t>
            </w:r>
            <w:r w:rsidRPr="00847251">
              <w:rPr>
                <w:rFonts w:ascii="Calibri" w:hAnsi="Calibri" w:cs="Calibri"/>
                <w:sz w:val="22"/>
                <w:szCs w:val="22"/>
              </w:rPr>
              <w:t xml:space="preserve">Το </w:t>
            </w:r>
            <w:proofErr w:type="spellStart"/>
            <w:r w:rsidRPr="00847251">
              <w:rPr>
                <w:rFonts w:ascii="Calibri" w:hAnsi="Calibri" w:cs="Calibri"/>
                <w:sz w:val="22"/>
                <w:szCs w:val="22"/>
              </w:rPr>
              <w:t>eTwinning</w:t>
            </w:r>
            <w:proofErr w:type="spellEnd"/>
            <w:r w:rsidRPr="00847251">
              <w:rPr>
                <w:rFonts w:ascii="Calibri" w:hAnsi="Calibri" w:cs="Calibri"/>
                <w:sz w:val="22"/>
                <w:szCs w:val="22"/>
              </w:rPr>
              <w:t xml:space="preserve"> υποστηρίζεται από την Κεντρική Ευρωπαϊκή Υπηρεσία Υποστήριξης (ΚΥΥ) και ένα δίκτυο από Εθνικές Υπηρεσίες Υποστήριξης (ΕΥΥ).</w:t>
            </w:r>
            <w:r w:rsidRPr="00847251">
              <w:rPr>
                <w:rFonts w:ascii="Calibri" w:hAnsi="Calibri" w:cs="Calibri"/>
                <w:color w:val="000000"/>
                <w:sz w:val="22"/>
                <w:szCs w:val="22"/>
              </w:rPr>
              <w:t xml:space="preserve"> </w:t>
            </w:r>
          </w:p>
          <w:p w:rsidR="00847251" w:rsidRPr="00847251" w:rsidRDefault="00847251" w:rsidP="00847251">
            <w:pPr>
              <w:autoSpaceDE w:val="0"/>
              <w:autoSpaceDN w:val="0"/>
              <w:adjustRightInd w:val="0"/>
              <w:jc w:val="both"/>
              <w:rPr>
                <w:rFonts w:ascii="Calibri" w:hAnsi="Calibri" w:cs="Calibri"/>
                <w:color w:val="000000"/>
                <w:sz w:val="22"/>
                <w:szCs w:val="22"/>
              </w:rPr>
            </w:pPr>
          </w:p>
          <w:p w:rsidR="00847251" w:rsidRPr="00847251" w:rsidRDefault="00847251" w:rsidP="00847251">
            <w:pPr>
              <w:autoSpaceDE w:val="0"/>
              <w:autoSpaceDN w:val="0"/>
              <w:adjustRightInd w:val="0"/>
              <w:jc w:val="both"/>
              <w:rPr>
                <w:rFonts w:ascii="Calibri" w:hAnsi="Calibri" w:cs="Calibri"/>
                <w:color w:val="0033CD"/>
                <w:sz w:val="22"/>
                <w:szCs w:val="22"/>
              </w:rPr>
            </w:pPr>
            <w:r w:rsidRPr="00847251">
              <w:rPr>
                <w:rFonts w:ascii="Calibri" w:hAnsi="Calibri" w:cs="Calibri"/>
                <w:sz w:val="22"/>
                <w:szCs w:val="22"/>
              </w:rPr>
              <w:t xml:space="preserve">Η Ελληνική Υπηρεσία Υποστήριξης της δράσης </w:t>
            </w:r>
            <w:proofErr w:type="spellStart"/>
            <w:r w:rsidRPr="00847251">
              <w:rPr>
                <w:rFonts w:ascii="Calibri" w:hAnsi="Calibri" w:cs="Calibri"/>
                <w:sz w:val="22"/>
                <w:szCs w:val="22"/>
              </w:rPr>
              <w:t>eTwinning</w:t>
            </w:r>
            <w:proofErr w:type="spellEnd"/>
            <w:r w:rsidRPr="00847251">
              <w:rPr>
                <w:rFonts w:ascii="Calibri" w:hAnsi="Calibri" w:cs="Calibri"/>
                <w:sz w:val="22"/>
                <w:szCs w:val="22"/>
              </w:rPr>
              <w:t xml:space="preserve"> λειτουργεί από το </w:t>
            </w:r>
            <w:r w:rsidRPr="00847251">
              <w:rPr>
                <w:rFonts w:ascii="Calibri" w:hAnsi="Calibri" w:cs="Calibri"/>
                <w:color w:val="0033CD"/>
                <w:sz w:val="22"/>
                <w:szCs w:val="22"/>
              </w:rPr>
              <w:t xml:space="preserve">Ινστιτούτο Τεχνολογίας Υπολογιστών και Εκδόσεων «Διόφαντος» (Ι.Τ.Υ.Ε.) </w:t>
            </w:r>
            <w:r w:rsidRPr="00847251">
              <w:rPr>
                <w:rFonts w:ascii="Calibri" w:hAnsi="Calibri" w:cs="Calibri"/>
                <w:sz w:val="22"/>
                <w:szCs w:val="22"/>
              </w:rPr>
              <w:t xml:space="preserve">με τη συνεργασία του </w:t>
            </w:r>
            <w:hyperlink r:id="rId17" w:history="1">
              <w:r w:rsidRPr="00847251">
                <w:rPr>
                  <w:rFonts w:ascii="Calibri" w:hAnsi="Calibri" w:cs="Calibri"/>
                  <w:color w:val="0033CD"/>
                  <w:sz w:val="22"/>
                  <w:szCs w:val="22"/>
                </w:rPr>
                <w:t>Υπουργείου Παιδείας και Θρησκευμάτων</w:t>
              </w:r>
            </w:hyperlink>
            <w:r w:rsidRPr="00847251">
              <w:rPr>
                <w:rFonts w:ascii="Calibri" w:hAnsi="Calibri" w:cs="Calibri"/>
                <w:color w:val="0033CD"/>
                <w:sz w:val="22"/>
                <w:szCs w:val="22"/>
              </w:rPr>
              <w:t>.</w:t>
            </w:r>
          </w:p>
          <w:p w:rsidR="00847251" w:rsidRPr="00847251" w:rsidRDefault="00847251" w:rsidP="00847251">
            <w:pPr>
              <w:autoSpaceDE w:val="0"/>
              <w:autoSpaceDN w:val="0"/>
              <w:adjustRightInd w:val="0"/>
              <w:jc w:val="both"/>
              <w:rPr>
                <w:rFonts w:ascii="Calibri" w:hAnsi="Calibri" w:cs="Calibri"/>
                <w:sz w:val="22"/>
                <w:szCs w:val="22"/>
              </w:rPr>
            </w:pPr>
          </w:p>
          <w:p w:rsidR="00847251" w:rsidRPr="00847251" w:rsidRDefault="00847251" w:rsidP="00847251">
            <w:pPr>
              <w:autoSpaceDE w:val="0"/>
              <w:autoSpaceDN w:val="0"/>
              <w:adjustRightInd w:val="0"/>
              <w:jc w:val="both"/>
              <w:rPr>
                <w:rFonts w:ascii="Calibri" w:hAnsi="Calibri" w:cs="Calibri"/>
                <w:color w:val="000000"/>
                <w:sz w:val="22"/>
                <w:szCs w:val="22"/>
              </w:rPr>
            </w:pPr>
            <w:r w:rsidRPr="00847251">
              <w:rPr>
                <w:rFonts w:ascii="Calibri" w:hAnsi="Calibri" w:cs="Calibri"/>
                <w:b/>
                <w:color w:val="000000"/>
                <w:sz w:val="22"/>
                <w:szCs w:val="22"/>
              </w:rPr>
              <w:t xml:space="preserve">Ελληνική Υπηρεσία Υποστήριξης της δράσης </w:t>
            </w:r>
            <w:proofErr w:type="spellStart"/>
            <w:r w:rsidRPr="00847251">
              <w:rPr>
                <w:rFonts w:ascii="Calibri" w:hAnsi="Calibri" w:cs="Calibri"/>
                <w:b/>
                <w:color w:val="000000"/>
                <w:sz w:val="22"/>
                <w:szCs w:val="22"/>
                <w:lang w:val="en-US"/>
              </w:rPr>
              <w:t>eTwinning</w:t>
            </w:r>
            <w:proofErr w:type="spellEnd"/>
            <w:r w:rsidRPr="00847251">
              <w:rPr>
                <w:rFonts w:ascii="Calibri" w:hAnsi="Calibri" w:cs="Calibri"/>
                <w:color w:val="000000"/>
                <w:sz w:val="22"/>
                <w:szCs w:val="22"/>
              </w:rPr>
              <w:t xml:space="preserve"> </w:t>
            </w:r>
          </w:p>
          <w:p w:rsidR="00847251" w:rsidRPr="00847251" w:rsidRDefault="00847251" w:rsidP="00847251">
            <w:pPr>
              <w:autoSpaceDE w:val="0"/>
              <w:autoSpaceDN w:val="0"/>
              <w:adjustRightInd w:val="0"/>
              <w:jc w:val="both"/>
              <w:rPr>
                <w:rFonts w:ascii="Calibri" w:hAnsi="Calibri" w:cs="Calibri"/>
                <w:color w:val="000000"/>
                <w:sz w:val="22"/>
                <w:szCs w:val="22"/>
                <w:lang w:val="en-US"/>
              </w:rPr>
            </w:pPr>
            <w:r w:rsidRPr="00847251">
              <w:rPr>
                <w:rFonts w:ascii="Calibri" w:hAnsi="Calibri" w:cs="Calibri"/>
                <w:color w:val="000000"/>
                <w:sz w:val="22"/>
                <w:szCs w:val="22"/>
                <w:lang w:val="en-GB"/>
              </w:rPr>
              <w:t xml:space="preserve">website: </w:t>
            </w:r>
            <w:hyperlink r:id="rId18" w:history="1">
              <w:r w:rsidRPr="00847251">
                <w:rPr>
                  <w:rStyle w:val="Hyperlink"/>
                  <w:rFonts w:ascii="Calibri" w:hAnsi="Calibri" w:cs="Calibri"/>
                  <w:sz w:val="22"/>
                  <w:szCs w:val="22"/>
                  <w:lang w:val="en-GB"/>
                </w:rPr>
                <w:t>http://www.etwinning.gr</w:t>
              </w:r>
            </w:hyperlink>
            <w:r w:rsidRPr="00847251">
              <w:rPr>
                <w:rFonts w:ascii="Calibri" w:hAnsi="Calibri" w:cs="Calibri"/>
                <w:color w:val="000000"/>
                <w:sz w:val="22"/>
                <w:szCs w:val="22"/>
                <w:lang w:val="en-GB"/>
              </w:rPr>
              <w:t>,</w:t>
            </w:r>
          </w:p>
          <w:p w:rsidR="00847251" w:rsidRPr="00847251" w:rsidRDefault="00847251" w:rsidP="00847251">
            <w:pPr>
              <w:autoSpaceDE w:val="0"/>
              <w:autoSpaceDN w:val="0"/>
              <w:adjustRightInd w:val="0"/>
              <w:jc w:val="both"/>
              <w:rPr>
                <w:rFonts w:ascii="Calibri" w:hAnsi="Calibri" w:cs="Calibri"/>
                <w:color w:val="000000"/>
                <w:sz w:val="22"/>
                <w:szCs w:val="22"/>
                <w:lang w:val="fr-FR"/>
              </w:rPr>
            </w:pPr>
            <w:r w:rsidRPr="00847251">
              <w:rPr>
                <w:rFonts w:ascii="Calibri" w:hAnsi="Calibri" w:cs="Calibri"/>
                <w:color w:val="000000"/>
                <w:sz w:val="22"/>
                <w:szCs w:val="22"/>
                <w:lang w:val="fr-FR"/>
              </w:rPr>
              <w:t xml:space="preserve">email: </w:t>
            </w:r>
            <w:r w:rsidRPr="00847251">
              <w:rPr>
                <w:rFonts w:ascii="Calibri" w:hAnsi="Calibri" w:cs="Calibri"/>
                <w:color w:val="0033CD"/>
                <w:sz w:val="22"/>
                <w:szCs w:val="22"/>
                <w:lang w:val="fr-FR"/>
              </w:rPr>
              <w:t>etwinning@sch.gr</w:t>
            </w:r>
            <w:r w:rsidRPr="00847251">
              <w:rPr>
                <w:rFonts w:ascii="Calibri" w:hAnsi="Calibri" w:cs="Calibri"/>
                <w:color w:val="000000"/>
                <w:sz w:val="22"/>
                <w:szCs w:val="22"/>
                <w:lang w:val="fr-FR"/>
              </w:rPr>
              <w:t>,</w:t>
            </w:r>
          </w:p>
          <w:p w:rsidR="00847251" w:rsidRPr="00847251" w:rsidRDefault="00847251" w:rsidP="00847251">
            <w:pPr>
              <w:pStyle w:val="EndnoteText"/>
              <w:jc w:val="both"/>
              <w:rPr>
                <w:rFonts w:ascii="Calibri" w:hAnsi="Calibri" w:cs="Calibri"/>
                <w:color w:val="000000"/>
                <w:sz w:val="22"/>
                <w:szCs w:val="22"/>
                <w:lang w:val="en-US"/>
              </w:rPr>
            </w:pPr>
            <w:r w:rsidRPr="00847251">
              <w:rPr>
                <w:rFonts w:ascii="Calibri" w:hAnsi="Calibri" w:cs="Calibri"/>
                <w:sz w:val="22"/>
                <w:szCs w:val="22"/>
                <w:lang w:val="fr-FR"/>
              </w:rPr>
              <w:t>helpdesk: 801-11-38946 (</w:t>
            </w:r>
            <w:proofErr w:type="spellStart"/>
            <w:r w:rsidRPr="00847251">
              <w:rPr>
                <w:rFonts w:ascii="Calibri" w:hAnsi="Calibri" w:cs="Calibri"/>
                <w:sz w:val="22"/>
                <w:szCs w:val="22"/>
                <w:lang w:val="fr-FR"/>
              </w:rPr>
              <w:t>etwin</w:t>
            </w:r>
            <w:proofErr w:type="spellEnd"/>
            <w:r w:rsidRPr="00847251">
              <w:rPr>
                <w:rFonts w:ascii="Calibri" w:hAnsi="Calibri" w:cs="Calibri"/>
                <w:sz w:val="22"/>
                <w:szCs w:val="22"/>
                <w:lang w:val="fr-FR"/>
              </w:rPr>
              <w:t>)</w:t>
            </w:r>
          </w:p>
        </w:tc>
      </w:tr>
    </w:tbl>
    <w:tbl>
      <w:tblPr>
        <w:tblW w:w="0" w:type="auto"/>
        <w:tblLayout w:type="fixed"/>
        <w:tblLook w:val="04A0" w:firstRow="1" w:lastRow="0" w:firstColumn="1" w:lastColumn="0" w:noHBand="0" w:noVBand="1"/>
      </w:tblPr>
      <w:tblGrid>
        <w:gridCol w:w="2453"/>
        <w:gridCol w:w="2750"/>
        <w:gridCol w:w="2649"/>
        <w:gridCol w:w="2002"/>
      </w:tblGrid>
      <w:tr w:rsidR="000A73ED" w:rsidTr="001953DB">
        <w:tc>
          <w:tcPr>
            <w:tcW w:w="2453" w:type="dxa"/>
            <w:hideMark/>
          </w:tcPr>
          <w:p w:rsidR="000A73ED" w:rsidRDefault="000A73ED" w:rsidP="001953DB">
            <w:pPr>
              <w:snapToGrid w:val="0"/>
              <w:jc w:val="both"/>
            </w:pPr>
            <w:bookmarkStart w:id="0" w:name="_GoBack"/>
            <w:r>
              <w:rPr>
                <w:noProof/>
              </w:rPr>
              <w:drawing>
                <wp:inline distT="0" distB="0" distL="0" distR="0" wp14:anchorId="70724611" wp14:editId="6AF6E087">
                  <wp:extent cx="1276350" cy="352425"/>
                  <wp:effectExtent l="0" t="0" r="0" b="9525"/>
                  <wp:docPr id="17" name="Picture 17" descr="cid:ii_13e324f8ea0ca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e3312b-a40a-447f-8568-3f0a1b3b3d2e" descr="cid:ii_13e324f8ea0ca00a"/>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76799" cy="352549"/>
                          </a:xfrm>
                          <a:prstGeom prst="rect">
                            <a:avLst/>
                          </a:prstGeom>
                          <a:noFill/>
                          <a:ln>
                            <a:noFill/>
                          </a:ln>
                        </pic:spPr>
                      </pic:pic>
                    </a:graphicData>
                  </a:graphic>
                </wp:inline>
              </w:drawing>
            </w:r>
          </w:p>
        </w:tc>
        <w:tc>
          <w:tcPr>
            <w:tcW w:w="2750" w:type="dxa"/>
            <w:hideMark/>
          </w:tcPr>
          <w:p w:rsidR="000A73ED" w:rsidRDefault="000A73ED" w:rsidP="001953DB">
            <w:pPr>
              <w:snapToGrid w:val="0"/>
              <w:jc w:val="both"/>
            </w:pPr>
            <w:r>
              <w:rPr>
                <w:noProof/>
                <w:color w:val="000080"/>
              </w:rPr>
              <w:drawing>
                <wp:inline distT="0" distB="0" distL="0" distR="0" wp14:anchorId="1C1079AE" wp14:editId="3F18CB92">
                  <wp:extent cx="16002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solidFill>
                            <a:srgbClr val="FFFFFF"/>
                          </a:solidFill>
                          <a:ln>
                            <a:noFill/>
                          </a:ln>
                        </pic:spPr>
                      </pic:pic>
                    </a:graphicData>
                  </a:graphic>
                </wp:inline>
              </w:drawing>
            </w:r>
          </w:p>
        </w:tc>
        <w:tc>
          <w:tcPr>
            <w:tcW w:w="2649" w:type="dxa"/>
            <w:hideMark/>
          </w:tcPr>
          <w:p w:rsidR="000A73ED" w:rsidRDefault="000A73ED" w:rsidP="001953DB">
            <w:pPr>
              <w:snapToGrid w:val="0"/>
              <w:jc w:val="both"/>
            </w:pPr>
            <w:r>
              <w:rPr>
                <w:noProof/>
                <w:color w:val="000080"/>
              </w:rPr>
              <w:drawing>
                <wp:inline distT="0" distB="0" distL="0" distR="0" wp14:anchorId="35468531" wp14:editId="6D708AE1">
                  <wp:extent cx="1543050" cy="35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352425"/>
                          </a:xfrm>
                          <a:prstGeom prst="rect">
                            <a:avLst/>
                          </a:prstGeom>
                          <a:solidFill>
                            <a:srgbClr val="FFFFFF"/>
                          </a:solidFill>
                          <a:ln>
                            <a:noFill/>
                          </a:ln>
                        </pic:spPr>
                      </pic:pic>
                    </a:graphicData>
                  </a:graphic>
                </wp:inline>
              </w:drawing>
            </w:r>
          </w:p>
        </w:tc>
        <w:tc>
          <w:tcPr>
            <w:tcW w:w="2002" w:type="dxa"/>
            <w:hideMark/>
          </w:tcPr>
          <w:p w:rsidR="000A73ED" w:rsidRDefault="000A73ED" w:rsidP="001953DB">
            <w:pPr>
              <w:snapToGrid w:val="0"/>
              <w:jc w:val="both"/>
              <w:rPr>
                <w:color w:val="000080"/>
                <w:lang w:val="en-US"/>
              </w:rPr>
            </w:pPr>
            <w:r>
              <w:rPr>
                <w:noProof/>
                <w:color w:val="000080"/>
              </w:rPr>
              <w:drawing>
                <wp:inline distT="0" distB="0" distL="0" distR="0" wp14:anchorId="118CD107" wp14:editId="623BB39C">
                  <wp:extent cx="1095375" cy="352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solidFill>
                            <a:srgbClr val="FFFFFF"/>
                          </a:solidFill>
                          <a:ln>
                            <a:noFill/>
                          </a:ln>
                        </pic:spPr>
                      </pic:pic>
                    </a:graphicData>
                  </a:graphic>
                </wp:inline>
              </w:drawing>
            </w:r>
          </w:p>
        </w:tc>
      </w:tr>
      <w:tr w:rsidR="000A73ED" w:rsidTr="001953DB">
        <w:tc>
          <w:tcPr>
            <w:tcW w:w="2453" w:type="dxa"/>
          </w:tcPr>
          <w:p w:rsidR="000A73ED" w:rsidRDefault="000A73ED" w:rsidP="001953DB">
            <w:pPr>
              <w:snapToGrid w:val="0"/>
              <w:jc w:val="both"/>
              <w:rPr>
                <w:color w:val="000080"/>
                <w:lang w:val="en-US"/>
              </w:rPr>
            </w:pPr>
          </w:p>
        </w:tc>
        <w:tc>
          <w:tcPr>
            <w:tcW w:w="2750" w:type="dxa"/>
          </w:tcPr>
          <w:p w:rsidR="000A73ED" w:rsidRDefault="000A73ED" w:rsidP="001953DB">
            <w:pPr>
              <w:snapToGrid w:val="0"/>
              <w:jc w:val="both"/>
              <w:rPr>
                <w:color w:val="000080"/>
                <w:lang w:val="de-DE"/>
              </w:rPr>
            </w:pPr>
          </w:p>
        </w:tc>
        <w:tc>
          <w:tcPr>
            <w:tcW w:w="2649" w:type="dxa"/>
          </w:tcPr>
          <w:p w:rsidR="000A73ED" w:rsidRDefault="000A73ED" w:rsidP="001953DB">
            <w:pPr>
              <w:snapToGrid w:val="0"/>
              <w:jc w:val="both"/>
              <w:rPr>
                <w:color w:val="000080"/>
                <w:lang w:val="de-DE"/>
              </w:rPr>
            </w:pPr>
          </w:p>
        </w:tc>
        <w:tc>
          <w:tcPr>
            <w:tcW w:w="2002" w:type="dxa"/>
          </w:tcPr>
          <w:p w:rsidR="000A73ED" w:rsidRDefault="000A73ED" w:rsidP="001953DB">
            <w:pPr>
              <w:snapToGrid w:val="0"/>
              <w:jc w:val="both"/>
              <w:rPr>
                <w:color w:val="000080"/>
                <w:lang w:val="de-DE"/>
              </w:rPr>
            </w:pPr>
          </w:p>
        </w:tc>
      </w:tr>
      <w:bookmarkEnd w:id="0"/>
    </w:tbl>
    <w:p w:rsidR="00DA72B9" w:rsidRDefault="00DA72B9" w:rsidP="00847251">
      <w:pPr>
        <w:jc w:val="both"/>
        <w:rPr>
          <w:color w:val="000080"/>
          <w:lang w:val="en-US"/>
        </w:rPr>
      </w:pPr>
    </w:p>
    <w:sectPr w:rsidR="00DA72B9" w:rsidSect="00A7412F">
      <w:headerReference w:type="even" r:id="rId24"/>
      <w:headerReference w:type="default" r:id="rId25"/>
      <w:headerReference w:type="first" r:id="rId2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3DF" w:rsidRDefault="00B253DF">
      <w:r>
        <w:separator/>
      </w:r>
    </w:p>
  </w:endnote>
  <w:endnote w:type="continuationSeparator" w:id="0">
    <w:p w:rsidR="00B253DF" w:rsidRDefault="00B2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Garamond">
    <w:panose1 w:val="020204040303010108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3DF" w:rsidRDefault="00B253DF">
      <w:r>
        <w:separator/>
      </w:r>
    </w:p>
  </w:footnote>
  <w:footnote w:type="continuationSeparator" w:id="0">
    <w:p w:rsidR="00B253DF" w:rsidRDefault="00B25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69" w:rsidRDefault="000A73ED">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left:0;text-align:left;margin-left:0;margin-top:0;width:595.9pt;height:842.4pt;z-index:-251659264;mso-position-horizontal:center;mso-position-horizontal-relative:margin;mso-position-vertical:center;mso-position-vertical-relative:margin" o:allowincell="f">
          <v:imagedata r:id="rId1" o:title="epistoloxartoNew"/>
          <w10:wrap anchorx="margin" anchory="margin"/>
        </v:shape>
      </w:pict>
    </w:r>
    <w:r w:rsidR="00785F69">
      <w:rPr>
        <w:rStyle w:val="PageNumber"/>
      </w:rPr>
      <w:fldChar w:fldCharType="begin"/>
    </w:r>
    <w:r w:rsidR="00785F69">
      <w:rPr>
        <w:rStyle w:val="PageNumber"/>
      </w:rPr>
      <w:instrText xml:space="preserve">PAGE  </w:instrText>
    </w:r>
    <w:r w:rsidR="00785F69">
      <w:rPr>
        <w:rStyle w:val="PageNumber"/>
      </w:rPr>
      <w:fldChar w:fldCharType="separate"/>
    </w:r>
    <w:r w:rsidR="002F60E4">
      <w:rPr>
        <w:rStyle w:val="PageNumber"/>
        <w:noProof/>
      </w:rPr>
      <w:t>1</w:t>
    </w:r>
    <w:r w:rsidR="00785F69">
      <w:rPr>
        <w:rStyle w:val="PageNumber"/>
      </w:rPr>
      <w:fldChar w:fldCharType="end"/>
    </w:r>
  </w:p>
  <w:p w:rsidR="00785F69" w:rsidRDefault="00785F6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04" w:rsidRDefault="00785F69" w:rsidP="000F0B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73ED">
      <w:rPr>
        <w:rStyle w:val="PageNumber"/>
        <w:noProof/>
      </w:rPr>
      <w:t>2</w:t>
    </w:r>
    <w:r>
      <w:rPr>
        <w:rStyle w:val="PageNumber"/>
      </w:rPr>
      <w:fldChar w:fldCharType="end"/>
    </w:r>
  </w:p>
  <w:p w:rsidR="00BB7277" w:rsidRDefault="00EC7DA6" w:rsidP="00BB7277">
    <w:pPr>
      <w:pStyle w:val="NoSpacing"/>
      <w:spacing w:line="360" w:lineRule="auto"/>
      <w:jc w:val="center"/>
      <w:rPr>
        <w:rFonts w:cs="Calibri"/>
        <w:sz w:val="28"/>
        <w:szCs w:val="28"/>
        <w:lang w:val="en-US"/>
      </w:rPr>
    </w:pPr>
    <w:r>
      <w:rPr>
        <w:b/>
        <w:noProof/>
        <w:color w:val="333399"/>
        <w:sz w:val="32"/>
        <w:szCs w:val="32"/>
      </w:rPr>
      <w:drawing>
        <wp:inline distT="0" distB="0" distL="0" distR="0" wp14:anchorId="1030C924" wp14:editId="3AA126FF">
          <wp:extent cx="1771650" cy="9429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771650" cy="942975"/>
                  </a:xfrm>
                  <a:prstGeom prst="rect">
                    <a:avLst/>
                  </a:prstGeom>
                  <a:noFill/>
                  <a:ln w="9525">
                    <a:noFill/>
                    <a:miter lim="800000"/>
                    <a:headEnd/>
                    <a:tailEnd/>
                  </a:ln>
                </pic:spPr>
              </pic:pic>
            </a:graphicData>
          </a:graphic>
        </wp:inline>
      </w:drawing>
    </w:r>
  </w:p>
  <w:p w:rsidR="00BB7277" w:rsidRPr="00EE3014" w:rsidRDefault="00EC7DA6" w:rsidP="00BB7277">
    <w:pPr>
      <w:spacing w:line="360" w:lineRule="auto"/>
      <w:rPr>
        <w:color w:val="0033CC"/>
        <w:sz w:val="28"/>
        <w:szCs w:val="28"/>
        <w:lang w:val="en-US"/>
      </w:rPr>
    </w:pPr>
    <w:r>
      <w:rPr>
        <w:noProof/>
      </w:rPr>
      <w:drawing>
        <wp:anchor distT="0" distB="0" distL="114300" distR="114300" simplePos="0" relativeHeight="251659264" behindDoc="0" locked="0" layoutInCell="1" allowOverlap="1" wp14:anchorId="5361D1F6" wp14:editId="6AC0B596">
          <wp:simplePos x="0" y="0"/>
          <wp:positionH relativeFrom="column">
            <wp:posOffset>2480310</wp:posOffset>
          </wp:positionH>
          <wp:positionV relativeFrom="paragraph">
            <wp:posOffset>-102235</wp:posOffset>
          </wp:positionV>
          <wp:extent cx="820420" cy="727075"/>
          <wp:effectExtent l="19050" t="0" r="0" b="0"/>
          <wp:wrapSquare wrapText="bothSides"/>
          <wp:docPr id="11" name="Εικόνα 4" descr="λογότυπο ελληνικό μικ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λογότυπο ελληνικό μικρό"/>
                  <pic:cNvPicPr>
                    <a:picLocks noChangeAspect="1" noChangeArrowheads="1"/>
                  </pic:cNvPicPr>
                </pic:nvPicPr>
                <pic:blipFill>
                  <a:blip r:embed="rId2"/>
                  <a:srcRect/>
                  <a:stretch>
                    <a:fillRect/>
                  </a:stretch>
                </pic:blipFill>
                <pic:spPr bwMode="auto">
                  <a:xfrm>
                    <a:off x="0" y="0"/>
                    <a:ext cx="820420" cy="72707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7E0338EB" wp14:editId="5CAB921F">
          <wp:simplePos x="0" y="0"/>
          <wp:positionH relativeFrom="column">
            <wp:posOffset>4495800</wp:posOffset>
          </wp:positionH>
          <wp:positionV relativeFrom="paragraph">
            <wp:posOffset>0</wp:posOffset>
          </wp:positionV>
          <wp:extent cx="1143000" cy="361950"/>
          <wp:effectExtent l="19050" t="0" r="0" b="0"/>
          <wp:wrapSquare wrapText="bothSides"/>
          <wp:docPr id="1" name="Εικόνα 7" descr="bir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bird3d"/>
                  <pic:cNvPicPr>
                    <a:picLocks noChangeAspect="1" noChangeArrowheads="1"/>
                  </pic:cNvPicPr>
                </pic:nvPicPr>
                <pic:blipFill>
                  <a:blip r:embed="rId3"/>
                  <a:srcRect/>
                  <a:stretch>
                    <a:fillRect/>
                  </a:stretch>
                </pic:blipFill>
                <pic:spPr bwMode="auto">
                  <a:xfrm>
                    <a:off x="0" y="0"/>
                    <a:ext cx="1143000" cy="361950"/>
                  </a:xfrm>
                  <a:prstGeom prst="rect">
                    <a:avLst/>
                  </a:prstGeom>
                  <a:noFill/>
                  <a:ln w="9525">
                    <a:noFill/>
                    <a:miter lim="800000"/>
                    <a:headEnd/>
                    <a:tailEnd/>
                  </a:ln>
                </pic:spPr>
              </pic:pic>
            </a:graphicData>
          </a:graphic>
        </wp:anchor>
      </w:drawing>
    </w:r>
    <w:r>
      <w:rPr>
        <w:rFonts w:ascii="Verdana" w:hAnsi="Verdana"/>
        <w:noProof/>
        <w:color w:val="000000"/>
        <w:sz w:val="14"/>
        <w:szCs w:val="14"/>
      </w:rPr>
      <w:drawing>
        <wp:inline distT="0" distB="0" distL="0" distR="0" wp14:anchorId="3D1187C1" wp14:editId="6491BE71">
          <wp:extent cx="1704975" cy="295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1704975" cy="295275"/>
                  </a:xfrm>
                  <a:prstGeom prst="rect">
                    <a:avLst/>
                  </a:prstGeom>
                  <a:noFill/>
                  <a:ln w="9525">
                    <a:noFill/>
                    <a:miter lim="800000"/>
                    <a:headEnd/>
                    <a:tailEnd/>
                  </a:ln>
                </pic:spPr>
              </pic:pic>
            </a:graphicData>
          </a:graphic>
        </wp:inline>
      </w:drawing>
    </w:r>
  </w:p>
  <w:p w:rsidR="00785F69" w:rsidRDefault="00785F69">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BB" w:rsidRDefault="000A73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left:0;text-align:left;margin-left:0;margin-top:0;width:595.9pt;height:842.4pt;z-index:-251660288;mso-position-horizontal:center;mso-position-horizontal-relative:margin;mso-position-vertical:center;mso-position-vertical-relative:margin" o:allowincell="f">
          <v:imagedata r:id="rId1" o:title="epistoloxartoN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988"/>
    <w:multiLevelType w:val="hybridMultilevel"/>
    <w:tmpl w:val="B2EA5BD8"/>
    <w:lvl w:ilvl="0" w:tplc="FFFFFFFF">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7E32D73"/>
    <w:multiLevelType w:val="hybridMultilevel"/>
    <w:tmpl w:val="BA76B7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1B4524E"/>
    <w:multiLevelType w:val="hybridMultilevel"/>
    <w:tmpl w:val="8042F2E6"/>
    <w:lvl w:ilvl="0" w:tplc="FFFFFFFF">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2C6B4F0A"/>
    <w:multiLevelType w:val="hybridMultilevel"/>
    <w:tmpl w:val="224AEA46"/>
    <w:lvl w:ilvl="0" w:tplc="04080001">
      <w:start w:val="1"/>
      <w:numFmt w:val="bullet"/>
      <w:lvlText w:val=""/>
      <w:lvlJc w:val="left"/>
      <w:pPr>
        <w:ind w:left="720" w:hanging="360"/>
      </w:pPr>
      <w:rPr>
        <w:rFonts w:ascii="Symbol" w:hAnsi="Symbol" w:hint="default"/>
      </w:rPr>
    </w:lvl>
    <w:lvl w:ilvl="1" w:tplc="287A5EFA">
      <w:numFmt w:val="bullet"/>
      <w:lvlText w:val="•"/>
      <w:lvlJc w:val="left"/>
      <w:pPr>
        <w:ind w:left="1440" w:hanging="360"/>
      </w:pPr>
      <w:rPr>
        <w:rFonts w:ascii="Calibri" w:eastAsia="Times New Roman"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3144475"/>
    <w:multiLevelType w:val="hybridMultilevel"/>
    <w:tmpl w:val="FDCE90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9367003"/>
    <w:multiLevelType w:val="hybridMultilevel"/>
    <w:tmpl w:val="C8CA7A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4FB93FB9"/>
    <w:multiLevelType w:val="hybridMultilevel"/>
    <w:tmpl w:val="AC92E5F4"/>
    <w:lvl w:ilvl="0" w:tplc="A84ACF94">
      <w:start w:val="1"/>
      <w:numFmt w:val="bullet"/>
      <w:lvlText w:val=""/>
      <w:lvlJc w:val="left"/>
      <w:pPr>
        <w:tabs>
          <w:tab w:val="num" w:pos="360"/>
        </w:tabs>
        <w:ind w:left="0" w:firstLine="0"/>
      </w:pPr>
      <w:rPr>
        <w:rFonts w:ascii="Wingdings" w:hAnsi="Wingdings" w:hint="default"/>
        <w:color w:val="00008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65040F0C"/>
    <w:multiLevelType w:val="hybridMultilevel"/>
    <w:tmpl w:val="79622BF8"/>
    <w:lvl w:ilvl="0" w:tplc="8D10170C">
      <w:numFmt w:val="bullet"/>
      <w:lvlText w:val="-"/>
      <w:lvlJc w:val="left"/>
      <w:pPr>
        <w:tabs>
          <w:tab w:val="num" w:pos="660"/>
        </w:tabs>
        <w:ind w:left="660" w:hanging="360"/>
      </w:pPr>
      <w:rPr>
        <w:rFonts w:ascii="Times New Roman" w:eastAsia="Times New Roman" w:hAnsi="Times New Roman" w:cs="Times New Roman" w:hint="default"/>
      </w:rPr>
    </w:lvl>
    <w:lvl w:ilvl="1" w:tplc="04080003" w:tentative="1">
      <w:start w:val="1"/>
      <w:numFmt w:val="bullet"/>
      <w:lvlText w:val="o"/>
      <w:lvlJc w:val="left"/>
      <w:pPr>
        <w:tabs>
          <w:tab w:val="num" w:pos="1380"/>
        </w:tabs>
        <w:ind w:left="1380" w:hanging="360"/>
      </w:pPr>
      <w:rPr>
        <w:rFonts w:ascii="Courier New" w:hAnsi="Courier New" w:hint="default"/>
      </w:rPr>
    </w:lvl>
    <w:lvl w:ilvl="2" w:tplc="04080005" w:tentative="1">
      <w:start w:val="1"/>
      <w:numFmt w:val="bullet"/>
      <w:lvlText w:val=""/>
      <w:lvlJc w:val="left"/>
      <w:pPr>
        <w:tabs>
          <w:tab w:val="num" w:pos="2100"/>
        </w:tabs>
        <w:ind w:left="2100" w:hanging="360"/>
      </w:pPr>
      <w:rPr>
        <w:rFonts w:ascii="Wingdings" w:hAnsi="Wingdings" w:hint="default"/>
      </w:rPr>
    </w:lvl>
    <w:lvl w:ilvl="3" w:tplc="04080001" w:tentative="1">
      <w:start w:val="1"/>
      <w:numFmt w:val="bullet"/>
      <w:lvlText w:val=""/>
      <w:lvlJc w:val="left"/>
      <w:pPr>
        <w:tabs>
          <w:tab w:val="num" w:pos="2820"/>
        </w:tabs>
        <w:ind w:left="2820" w:hanging="360"/>
      </w:pPr>
      <w:rPr>
        <w:rFonts w:ascii="Symbol" w:hAnsi="Symbol" w:hint="default"/>
      </w:rPr>
    </w:lvl>
    <w:lvl w:ilvl="4" w:tplc="04080003" w:tentative="1">
      <w:start w:val="1"/>
      <w:numFmt w:val="bullet"/>
      <w:lvlText w:val="o"/>
      <w:lvlJc w:val="left"/>
      <w:pPr>
        <w:tabs>
          <w:tab w:val="num" w:pos="3540"/>
        </w:tabs>
        <w:ind w:left="3540" w:hanging="360"/>
      </w:pPr>
      <w:rPr>
        <w:rFonts w:ascii="Courier New" w:hAnsi="Courier New" w:hint="default"/>
      </w:rPr>
    </w:lvl>
    <w:lvl w:ilvl="5" w:tplc="04080005" w:tentative="1">
      <w:start w:val="1"/>
      <w:numFmt w:val="bullet"/>
      <w:lvlText w:val=""/>
      <w:lvlJc w:val="left"/>
      <w:pPr>
        <w:tabs>
          <w:tab w:val="num" w:pos="4260"/>
        </w:tabs>
        <w:ind w:left="4260" w:hanging="360"/>
      </w:pPr>
      <w:rPr>
        <w:rFonts w:ascii="Wingdings" w:hAnsi="Wingdings" w:hint="default"/>
      </w:rPr>
    </w:lvl>
    <w:lvl w:ilvl="6" w:tplc="04080001" w:tentative="1">
      <w:start w:val="1"/>
      <w:numFmt w:val="bullet"/>
      <w:lvlText w:val=""/>
      <w:lvlJc w:val="left"/>
      <w:pPr>
        <w:tabs>
          <w:tab w:val="num" w:pos="4980"/>
        </w:tabs>
        <w:ind w:left="4980" w:hanging="360"/>
      </w:pPr>
      <w:rPr>
        <w:rFonts w:ascii="Symbol" w:hAnsi="Symbol" w:hint="default"/>
      </w:rPr>
    </w:lvl>
    <w:lvl w:ilvl="7" w:tplc="04080003" w:tentative="1">
      <w:start w:val="1"/>
      <w:numFmt w:val="bullet"/>
      <w:lvlText w:val="o"/>
      <w:lvlJc w:val="left"/>
      <w:pPr>
        <w:tabs>
          <w:tab w:val="num" w:pos="5700"/>
        </w:tabs>
        <w:ind w:left="5700" w:hanging="360"/>
      </w:pPr>
      <w:rPr>
        <w:rFonts w:ascii="Courier New" w:hAnsi="Courier New" w:hint="default"/>
      </w:rPr>
    </w:lvl>
    <w:lvl w:ilvl="8" w:tplc="04080005" w:tentative="1">
      <w:start w:val="1"/>
      <w:numFmt w:val="bullet"/>
      <w:lvlText w:val=""/>
      <w:lvlJc w:val="left"/>
      <w:pPr>
        <w:tabs>
          <w:tab w:val="num" w:pos="6420"/>
        </w:tabs>
        <w:ind w:left="642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A46"/>
    <w:rsid w:val="00004778"/>
    <w:rsid w:val="00064800"/>
    <w:rsid w:val="00074A7E"/>
    <w:rsid w:val="000A73ED"/>
    <w:rsid w:val="000D5FB8"/>
    <w:rsid w:val="000E4E16"/>
    <w:rsid w:val="000F0B04"/>
    <w:rsid w:val="001179FB"/>
    <w:rsid w:val="00120C6F"/>
    <w:rsid w:val="001318BB"/>
    <w:rsid w:val="001D5FE3"/>
    <w:rsid w:val="00203F25"/>
    <w:rsid w:val="002B5B0D"/>
    <w:rsid w:val="002F60E4"/>
    <w:rsid w:val="0033259F"/>
    <w:rsid w:val="00396AD9"/>
    <w:rsid w:val="00436352"/>
    <w:rsid w:val="004550BB"/>
    <w:rsid w:val="004852C3"/>
    <w:rsid w:val="00497DB2"/>
    <w:rsid w:val="004B083F"/>
    <w:rsid w:val="004B49C8"/>
    <w:rsid w:val="004E02FB"/>
    <w:rsid w:val="006004EC"/>
    <w:rsid w:val="0060169F"/>
    <w:rsid w:val="006666E1"/>
    <w:rsid w:val="00673647"/>
    <w:rsid w:val="00675566"/>
    <w:rsid w:val="00684E75"/>
    <w:rsid w:val="006C5031"/>
    <w:rsid w:val="007520C0"/>
    <w:rsid w:val="00785F69"/>
    <w:rsid w:val="007A6602"/>
    <w:rsid w:val="0081427B"/>
    <w:rsid w:val="00846655"/>
    <w:rsid w:val="00847251"/>
    <w:rsid w:val="008717AA"/>
    <w:rsid w:val="008746FC"/>
    <w:rsid w:val="00884ADA"/>
    <w:rsid w:val="008B1516"/>
    <w:rsid w:val="008B4CCD"/>
    <w:rsid w:val="00977709"/>
    <w:rsid w:val="00994C00"/>
    <w:rsid w:val="00A631FF"/>
    <w:rsid w:val="00A63FC9"/>
    <w:rsid w:val="00A7412F"/>
    <w:rsid w:val="00A85A46"/>
    <w:rsid w:val="00AB5E34"/>
    <w:rsid w:val="00B253DF"/>
    <w:rsid w:val="00BB7277"/>
    <w:rsid w:val="00BE787E"/>
    <w:rsid w:val="00CD2E50"/>
    <w:rsid w:val="00CF23BE"/>
    <w:rsid w:val="00CF5074"/>
    <w:rsid w:val="00D65274"/>
    <w:rsid w:val="00DA72B9"/>
    <w:rsid w:val="00DB2132"/>
    <w:rsid w:val="00DC4DD7"/>
    <w:rsid w:val="00E57824"/>
    <w:rsid w:val="00EC7DA6"/>
    <w:rsid w:val="00ED24AE"/>
    <w:rsid w:val="00F13BB9"/>
    <w:rsid w:val="00F7304A"/>
    <w:rsid w:val="00F859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rPr>
  </w:style>
  <w:style w:type="paragraph" w:styleId="Heading1">
    <w:name w:val="heading 1"/>
    <w:basedOn w:val="Normal"/>
    <w:next w:val="Normal"/>
    <w:qFormat/>
    <w:rsid w:val="0081427B"/>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Palatino Linotype" w:hAnsi="Palatino Linotype"/>
      <w:b/>
      <w:bCs/>
      <w:i/>
      <w:iCs/>
      <w:color w:val="800000"/>
      <w:szCs w:val="16"/>
    </w:rPr>
  </w:style>
  <w:style w:type="paragraph" w:styleId="Heading3">
    <w:name w:val="heading 3"/>
    <w:basedOn w:val="Normal"/>
    <w:next w:val="Normal"/>
    <w:qFormat/>
    <w:pPr>
      <w:keepNext/>
      <w:shd w:val="clear" w:color="auto" w:fill="A0A0A0"/>
      <w:ind w:firstLine="300"/>
      <w:jc w:val="center"/>
      <w:outlineLvl w:val="2"/>
    </w:pPr>
    <w:rPr>
      <w:rFonts w:ascii="Verdana" w:hAnsi="Verdana"/>
      <w:b/>
      <w:bCs/>
      <w:color w:val="0000FF"/>
      <w:sz w:val="2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jc w:val="center"/>
    </w:pPr>
    <w:rPr>
      <w:rFonts w:ascii="Palatino Linotype" w:hAnsi="Palatino Linotype"/>
      <w:color w:val="0000FF"/>
      <w:sz w:val="16"/>
      <w:szCs w:val="16"/>
    </w:rPr>
  </w:style>
  <w:style w:type="paragraph" w:styleId="Header">
    <w:name w:val="header"/>
    <w:basedOn w:val="Normal"/>
    <w:pPr>
      <w:tabs>
        <w:tab w:val="center" w:pos="4153"/>
        <w:tab w:val="right" w:pos="8306"/>
      </w:tabs>
      <w:jc w:val="center"/>
    </w:pPr>
    <w:rPr>
      <w:rFonts w:ascii="Palatino Linotype" w:hAnsi="Palatino Linotype"/>
      <w:color w:val="0000FF"/>
    </w:rPr>
  </w:style>
  <w:style w:type="paragraph" w:styleId="BodyText">
    <w:name w:val="Body Text"/>
    <w:basedOn w:val="Normal"/>
    <w:pPr>
      <w:jc w:val="both"/>
    </w:pPr>
    <w:rPr>
      <w:rFonts w:ascii="Times New Roman" w:hAnsi="Times New Roman"/>
      <w:color w:val="0000FF"/>
      <w:szCs w:val="16"/>
    </w:rPr>
  </w:style>
  <w:style w:type="paragraph" w:styleId="NormalWeb">
    <w:name w:val="Normal (Web)"/>
    <w:basedOn w:val="Normal"/>
    <w:uiPriority w:val="99"/>
    <w:pPr>
      <w:spacing w:before="100" w:beforeAutospacing="1" w:after="100" w:afterAutospacing="1"/>
      <w:jc w:val="center"/>
    </w:pPr>
    <w:rPr>
      <w:rFonts w:ascii="Arial Unicode MS" w:eastAsia="Arial Unicode MS" w:hAnsi="Arial Unicode MS" w:cs="Arial Unicode MS"/>
      <w:color w:val="0000FF"/>
      <w:sz w:val="16"/>
    </w:rPr>
  </w:style>
  <w:style w:type="character" w:styleId="Hyperlink">
    <w:name w:val="Hyperlink"/>
    <w:rPr>
      <w:color w:val="0000FF"/>
      <w:u w:val="single"/>
    </w:rPr>
  </w:style>
  <w:style w:type="character" w:styleId="PageNumber">
    <w:name w:val="page number"/>
    <w:basedOn w:val="DefaultParagraphFont"/>
  </w:style>
  <w:style w:type="paragraph" w:styleId="DocumentMap">
    <w:name w:val="Document Map"/>
    <w:basedOn w:val="Normal"/>
    <w:semiHidden/>
    <w:rsid w:val="001318BB"/>
    <w:pPr>
      <w:shd w:val="clear" w:color="auto" w:fill="000080"/>
    </w:pPr>
    <w:rPr>
      <w:rFonts w:ascii="Tahoma" w:hAnsi="Tahoma" w:cs="Tahoma"/>
      <w:sz w:val="20"/>
      <w:szCs w:val="20"/>
    </w:rPr>
  </w:style>
  <w:style w:type="paragraph" w:styleId="Footer">
    <w:name w:val="footer"/>
    <w:basedOn w:val="Normal"/>
    <w:rsid w:val="001318BB"/>
    <w:pPr>
      <w:tabs>
        <w:tab w:val="center" w:pos="4153"/>
        <w:tab w:val="right" w:pos="8306"/>
      </w:tabs>
    </w:pPr>
  </w:style>
  <w:style w:type="paragraph" w:styleId="EndnoteText">
    <w:name w:val="endnote text"/>
    <w:basedOn w:val="Normal"/>
    <w:link w:val="EndnoteTextChar"/>
    <w:semiHidden/>
    <w:rsid w:val="00846655"/>
    <w:rPr>
      <w:rFonts w:ascii="Times New Roman" w:hAnsi="Times New Roman"/>
      <w:sz w:val="20"/>
      <w:szCs w:val="20"/>
    </w:rPr>
  </w:style>
  <w:style w:type="character" w:styleId="EndnoteReference">
    <w:name w:val="endnote reference"/>
    <w:semiHidden/>
    <w:rsid w:val="00846655"/>
    <w:rPr>
      <w:vertAlign w:val="superscript"/>
    </w:rPr>
  </w:style>
  <w:style w:type="table" w:styleId="TableGrid">
    <w:name w:val="Table Grid"/>
    <w:basedOn w:val="TableNormal"/>
    <w:rsid w:val="00A74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7304A"/>
  </w:style>
  <w:style w:type="paragraph" w:styleId="ListParagraph">
    <w:name w:val="List Paragraph"/>
    <w:basedOn w:val="Normal"/>
    <w:uiPriority w:val="34"/>
    <w:qFormat/>
    <w:rsid w:val="00884ADA"/>
    <w:pPr>
      <w:ind w:left="720"/>
    </w:pPr>
  </w:style>
  <w:style w:type="character" w:customStyle="1" w:styleId="EndnoteTextChar">
    <w:name w:val="Endnote Text Char"/>
    <w:link w:val="EndnoteText"/>
    <w:semiHidden/>
    <w:rsid w:val="00DA72B9"/>
  </w:style>
  <w:style w:type="paragraph" w:styleId="NoSpacing">
    <w:name w:val="No Spacing"/>
    <w:qFormat/>
    <w:rsid w:val="00BB7277"/>
    <w:rPr>
      <w:rFonts w:ascii="Calibri" w:hAnsi="Calibri"/>
      <w:sz w:val="22"/>
      <w:szCs w:val="22"/>
    </w:rPr>
  </w:style>
  <w:style w:type="paragraph" w:styleId="BalloonText">
    <w:name w:val="Balloon Text"/>
    <w:basedOn w:val="Normal"/>
    <w:link w:val="BalloonTextChar"/>
    <w:rsid w:val="004B083F"/>
    <w:rPr>
      <w:rFonts w:ascii="Tahoma" w:hAnsi="Tahoma" w:cs="Tahoma"/>
      <w:sz w:val="16"/>
      <w:szCs w:val="16"/>
    </w:rPr>
  </w:style>
  <w:style w:type="character" w:customStyle="1" w:styleId="BalloonTextChar">
    <w:name w:val="Balloon Text Char"/>
    <w:basedOn w:val="DefaultParagraphFont"/>
    <w:link w:val="BalloonText"/>
    <w:rsid w:val="004B0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rPr>
  </w:style>
  <w:style w:type="paragraph" w:styleId="Heading1">
    <w:name w:val="heading 1"/>
    <w:basedOn w:val="Normal"/>
    <w:next w:val="Normal"/>
    <w:qFormat/>
    <w:rsid w:val="0081427B"/>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Palatino Linotype" w:hAnsi="Palatino Linotype"/>
      <w:b/>
      <w:bCs/>
      <w:i/>
      <w:iCs/>
      <w:color w:val="800000"/>
      <w:szCs w:val="16"/>
    </w:rPr>
  </w:style>
  <w:style w:type="paragraph" w:styleId="Heading3">
    <w:name w:val="heading 3"/>
    <w:basedOn w:val="Normal"/>
    <w:next w:val="Normal"/>
    <w:qFormat/>
    <w:pPr>
      <w:keepNext/>
      <w:shd w:val="clear" w:color="auto" w:fill="A0A0A0"/>
      <w:ind w:firstLine="300"/>
      <w:jc w:val="center"/>
      <w:outlineLvl w:val="2"/>
    </w:pPr>
    <w:rPr>
      <w:rFonts w:ascii="Verdana" w:hAnsi="Verdana"/>
      <w:b/>
      <w:bCs/>
      <w:color w:val="0000FF"/>
      <w:sz w:val="2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jc w:val="center"/>
    </w:pPr>
    <w:rPr>
      <w:rFonts w:ascii="Palatino Linotype" w:hAnsi="Palatino Linotype"/>
      <w:color w:val="0000FF"/>
      <w:sz w:val="16"/>
      <w:szCs w:val="16"/>
    </w:rPr>
  </w:style>
  <w:style w:type="paragraph" w:styleId="Header">
    <w:name w:val="header"/>
    <w:basedOn w:val="Normal"/>
    <w:pPr>
      <w:tabs>
        <w:tab w:val="center" w:pos="4153"/>
        <w:tab w:val="right" w:pos="8306"/>
      </w:tabs>
      <w:jc w:val="center"/>
    </w:pPr>
    <w:rPr>
      <w:rFonts w:ascii="Palatino Linotype" w:hAnsi="Palatino Linotype"/>
      <w:color w:val="0000FF"/>
    </w:rPr>
  </w:style>
  <w:style w:type="paragraph" w:styleId="BodyText">
    <w:name w:val="Body Text"/>
    <w:basedOn w:val="Normal"/>
    <w:pPr>
      <w:jc w:val="both"/>
    </w:pPr>
    <w:rPr>
      <w:rFonts w:ascii="Times New Roman" w:hAnsi="Times New Roman"/>
      <w:color w:val="0000FF"/>
      <w:szCs w:val="16"/>
    </w:rPr>
  </w:style>
  <w:style w:type="paragraph" w:styleId="NormalWeb">
    <w:name w:val="Normal (Web)"/>
    <w:basedOn w:val="Normal"/>
    <w:uiPriority w:val="99"/>
    <w:pPr>
      <w:spacing w:before="100" w:beforeAutospacing="1" w:after="100" w:afterAutospacing="1"/>
      <w:jc w:val="center"/>
    </w:pPr>
    <w:rPr>
      <w:rFonts w:ascii="Arial Unicode MS" w:eastAsia="Arial Unicode MS" w:hAnsi="Arial Unicode MS" w:cs="Arial Unicode MS"/>
      <w:color w:val="0000FF"/>
      <w:sz w:val="16"/>
    </w:rPr>
  </w:style>
  <w:style w:type="character" w:styleId="Hyperlink">
    <w:name w:val="Hyperlink"/>
    <w:rPr>
      <w:color w:val="0000FF"/>
      <w:u w:val="single"/>
    </w:rPr>
  </w:style>
  <w:style w:type="character" w:styleId="PageNumber">
    <w:name w:val="page number"/>
    <w:basedOn w:val="DefaultParagraphFont"/>
  </w:style>
  <w:style w:type="paragraph" w:styleId="DocumentMap">
    <w:name w:val="Document Map"/>
    <w:basedOn w:val="Normal"/>
    <w:semiHidden/>
    <w:rsid w:val="001318BB"/>
    <w:pPr>
      <w:shd w:val="clear" w:color="auto" w:fill="000080"/>
    </w:pPr>
    <w:rPr>
      <w:rFonts w:ascii="Tahoma" w:hAnsi="Tahoma" w:cs="Tahoma"/>
      <w:sz w:val="20"/>
      <w:szCs w:val="20"/>
    </w:rPr>
  </w:style>
  <w:style w:type="paragraph" w:styleId="Footer">
    <w:name w:val="footer"/>
    <w:basedOn w:val="Normal"/>
    <w:rsid w:val="001318BB"/>
    <w:pPr>
      <w:tabs>
        <w:tab w:val="center" w:pos="4153"/>
        <w:tab w:val="right" w:pos="8306"/>
      </w:tabs>
    </w:pPr>
  </w:style>
  <w:style w:type="paragraph" w:styleId="EndnoteText">
    <w:name w:val="endnote text"/>
    <w:basedOn w:val="Normal"/>
    <w:link w:val="EndnoteTextChar"/>
    <w:semiHidden/>
    <w:rsid w:val="00846655"/>
    <w:rPr>
      <w:rFonts w:ascii="Times New Roman" w:hAnsi="Times New Roman"/>
      <w:sz w:val="20"/>
      <w:szCs w:val="20"/>
    </w:rPr>
  </w:style>
  <w:style w:type="character" w:styleId="EndnoteReference">
    <w:name w:val="endnote reference"/>
    <w:semiHidden/>
    <w:rsid w:val="00846655"/>
    <w:rPr>
      <w:vertAlign w:val="superscript"/>
    </w:rPr>
  </w:style>
  <w:style w:type="table" w:styleId="TableGrid">
    <w:name w:val="Table Grid"/>
    <w:basedOn w:val="TableNormal"/>
    <w:rsid w:val="00A74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7304A"/>
  </w:style>
  <w:style w:type="paragraph" w:styleId="ListParagraph">
    <w:name w:val="List Paragraph"/>
    <w:basedOn w:val="Normal"/>
    <w:uiPriority w:val="34"/>
    <w:qFormat/>
    <w:rsid w:val="00884ADA"/>
    <w:pPr>
      <w:ind w:left="720"/>
    </w:pPr>
  </w:style>
  <w:style w:type="character" w:customStyle="1" w:styleId="EndnoteTextChar">
    <w:name w:val="Endnote Text Char"/>
    <w:link w:val="EndnoteText"/>
    <w:semiHidden/>
    <w:rsid w:val="00DA72B9"/>
  </w:style>
  <w:style w:type="paragraph" w:styleId="NoSpacing">
    <w:name w:val="No Spacing"/>
    <w:qFormat/>
    <w:rsid w:val="00BB7277"/>
    <w:rPr>
      <w:rFonts w:ascii="Calibri" w:hAnsi="Calibri"/>
      <w:sz w:val="22"/>
      <w:szCs w:val="22"/>
    </w:rPr>
  </w:style>
  <w:style w:type="paragraph" w:styleId="BalloonText">
    <w:name w:val="Balloon Text"/>
    <w:basedOn w:val="Normal"/>
    <w:link w:val="BalloonTextChar"/>
    <w:rsid w:val="004B083F"/>
    <w:rPr>
      <w:rFonts w:ascii="Tahoma" w:hAnsi="Tahoma" w:cs="Tahoma"/>
      <w:sz w:val="16"/>
      <w:szCs w:val="16"/>
    </w:rPr>
  </w:style>
  <w:style w:type="character" w:customStyle="1" w:styleId="BalloonTextChar">
    <w:name w:val="Balloon Text Char"/>
    <w:basedOn w:val="DefaultParagraphFont"/>
    <w:link w:val="BalloonText"/>
    <w:rsid w:val="004B0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380522">
      <w:bodyDiv w:val="1"/>
      <w:marLeft w:val="0"/>
      <w:marRight w:val="0"/>
      <w:marTop w:val="0"/>
      <w:marBottom w:val="0"/>
      <w:divBdr>
        <w:top w:val="none" w:sz="0" w:space="0" w:color="auto"/>
        <w:left w:val="none" w:sz="0" w:space="0" w:color="auto"/>
        <w:bottom w:val="none" w:sz="0" w:space="0" w:color="auto"/>
        <w:right w:val="none" w:sz="0" w:space="0" w:color="auto"/>
      </w:divBdr>
    </w:div>
    <w:div w:id="1867256796">
      <w:bodyDiv w:val="1"/>
      <w:marLeft w:val="0"/>
      <w:marRight w:val="0"/>
      <w:marTop w:val="0"/>
      <w:marBottom w:val="0"/>
      <w:divBdr>
        <w:top w:val="none" w:sz="0" w:space="0" w:color="auto"/>
        <w:left w:val="none" w:sz="0" w:space="0" w:color="auto"/>
        <w:bottom w:val="none" w:sz="0" w:space="0" w:color="auto"/>
        <w:right w:val="none" w:sz="0" w:space="0" w:color="auto"/>
      </w:divBdr>
      <w:divsChild>
        <w:div w:id="978921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ptv.sch.gr/live" TargetMode="External"/><Relationship Id="rId13" Type="http://schemas.openxmlformats.org/officeDocument/2006/relationships/hyperlink" Target="https://www.facebook.com/HelleniceTwinning" TargetMode="External"/><Relationship Id="rId18" Type="http://schemas.openxmlformats.org/officeDocument/2006/relationships/hyperlink" Target="http://www.etwinning.gr"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ypepth.g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cid:ii_13e324f8ea0ca00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witter.com/eTwinningGr"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twinning.sch.gr/"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471</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3755</CharactersWithSpaces>
  <SharedDoc>false</SharedDoc>
  <HLinks>
    <vt:vector size="36" baseType="variant">
      <vt:variant>
        <vt:i4>1114129</vt:i4>
      </vt:variant>
      <vt:variant>
        <vt:i4>15</vt:i4>
      </vt:variant>
      <vt:variant>
        <vt:i4>0</vt:i4>
      </vt:variant>
      <vt:variant>
        <vt:i4>5</vt:i4>
      </vt:variant>
      <vt:variant>
        <vt:lpwstr>http://www.etwinning.gr/</vt:lpwstr>
      </vt:variant>
      <vt:variant>
        <vt:lpwstr/>
      </vt:variant>
      <vt:variant>
        <vt:i4>2031711</vt:i4>
      </vt:variant>
      <vt:variant>
        <vt:i4>12</vt:i4>
      </vt:variant>
      <vt:variant>
        <vt:i4>0</vt:i4>
      </vt:variant>
      <vt:variant>
        <vt:i4>5</vt:i4>
      </vt:variant>
      <vt:variant>
        <vt:lpwstr>http://www.ypepth.gr/</vt:lpwstr>
      </vt:variant>
      <vt:variant>
        <vt:lpwstr/>
      </vt:variant>
      <vt:variant>
        <vt:i4>6488103</vt:i4>
      </vt:variant>
      <vt:variant>
        <vt:i4>9</vt:i4>
      </vt:variant>
      <vt:variant>
        <vt:i4>0</vt:i4>
      </vt:variant>
      <vt:variant>
        <vt:i4>5</vt:i4>
      </vt:variant>
      <vt:variant>
        <vt:lpwstr>https://twitter.com/eTwinningGr</vt:lpwstr>
      </vt:variant>
      <vt:variant>
        <vt:lpwstr/>
      </vt:variant>
      <vt:variant>
        <vt:i4>3932223</vt:i4>
      </vt:variant>
      <vt:variant>
        <vt:i4>6</vt:i4>
      </vt:variant>
      <vt:variant>
        <vt:i4>0</vt:i4>
      </vt:variant>
      <vt:variant>
        <vt:i4>5</vt:i4>
      </vt:variant>
      <vt:variant>
        <vt:lpwstr>https://www.facebook.com/HelleniceTwinning</vt:lpwstr>
      </vt:variant>
      <vt:variant>
        <vt:lpwstr/>
      </vt:variant>
      <vt:variant>
        <vt:i4>655365</vt:i4>
      </vt:variant>
      <vt:variant>
        <vt:i4>3</vt:i4>
      </vt:variant>
      <vt:variant>
        <vt:i4>0</vt:i4>
      </vt:variant>
      <vt:variant>
        <vt:i4>5</vt:i4>
      </vt:variant>
      <vt:variant>
        <vt:lpwstr>http://etwinning.sch.gr/</vt:lpwstr>
      </vt:variant>
      <vt:variant>
        <vt:lpwstr/>
      </vt:variant>
      <vt:variant>
        <vt:i4>3997749</vt:i4>
      </vt:variant>
      <vt:variant>
        <vt:i4>0</vt:i4>
      </vt:variant>
      <vt:variant>
        <vt:i4>0</vt:i4>
      </vt:variant>
      <vt:variant>
        <vt:i4>5</vt:i4>
      </vt:variant>
      <vt:variant>
        <vt:lpwstr>http://iptv.sch.gr/live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Ioanna</dc:creator>
  <cp:lastModifiedBy>Kapralou Chrissa</cp:lastModifiedBy>
  <cp:revision>7</cp:revision>
  <cp:lastPrinted>2011-09-09T11:24:00Z</cp:lastPrinted>
  <dcterms:created xsi:type="dcterms:W3CDTF">2013-12-10T14:17:00Z</dcterms:created>
  <dcterms:modified xsi:type="dcterms:W3CDTF">2013-12-18T08:26:00Z</dcterms:modified>
</cp:coreProperties>
</file>